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1142CC" w14:textId="0A7E39B2" w:rsidR="00A7126A" w:rsidRPr="00C55D87" w:rsidRDefault="00C55D87" w:rsidP="00C55D87">
      <w:pPr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sz w:val="24"/>
          <w:szCs w:val="24"/>
        </w:rPr>
      </w:pPr>
      <w:bookmarkStart w:id="0" w:name="_Hlk38357058"/>
      <w:r>
        <w:rPr>
          <w:rFonts w:ascii="Arial" w:hAnsi="Arial" w:cs="Arial"/>
          <w:b/>
          <w:sz w:val="24"/>
          <w:szCs w:val="24"/>
        </w:rPr>
        <w:t xml:space="preserve">Sheffield Palliative Care Medicines </w:t>
      </w:r>
      <w:r w:rsidR="00BD015D" w:rsidRPr="00BD015D">
        <w:rPr>
          <w:rFonts w:ascii="Arial" w:hAnsi="Arial" w:cs="Arial"/>
          <w:b/>
          <w:sz w:val="24"/>
          <w:szCs w:val="24"/>
        </w:rPr>
        <w:t xml:space="preserve">Stock List for Community Pharmacies </w:t>
      </w:r>
    </w:p>
    <w:p w14:paraId="69AD74A6" w14:textId="548A091B" w:rsidR="00A7126A" w:rsidRDefault="00A7126A" w:rsidP="00C55D87">
      <w:pPr>
        <w:pStyle w:val="NormalWeb"/>
        <w:shd w:val="clear" w:color="auto" w:fill="FFFFFF"/>
        <w:spacing w:before="0" w:beforeAutospacing="0" w:after="120" w:afterAutospacing="0"/>
        <w:ind w:left="284"/>
        <w:rPr>
          <w:rFonts w:ascii="Arial" w:hAnsi="Arial" w:cs="Arial"/>
          <w:sz w:val="22"/>
          <w:szCs w:val="22"/>
        </w:rPr>
      </w:pPr>
      <w:r w:rsidRPr="00A7126A">
        <w:rPr>
          <w:rFonts w:ascii="Arial" w:hAnsi="Arial" w:cs="Arial"/>
          <w:sz w:val="22"/>
          <w:szCs w:val="22"/>
        </w:rPr>
        <w:t xml:space="preserve">Selected pharmacies will hold </w:t>
      </w:r>
      <w:r>
        <w:rPr>
          <w:rFonts w:ascii="Arial" w:hAnsi="Arial" w:cs="Arial"/>
          <w:sz w:val="22"/>
          <w:szCs w:val="22"/>
        </w:rPr>
        <w:t xml:space="preserve">this </w:t>
      </w:r>
      <w:r w:rsidRPr="00A7126A">
        <w:rPr>
          <w:rFonts w:ascii="Arial" w:hAnsi="Arial" w:cs="Arial"/>
          <w:sz w:val="22"/>
          <w:szCs w:val="22"/>
        </w:rPr>
        <w:t>agreed range of palliative care</w:t>
      </w:r>
      <w:r>
        <w:rPr>
          <w:rFonts w:ascii="Arial" w:hAnsi="Arial" w:cs="Arial"/>
          <w:sz w:val="22"/>
          <w:szCs w:val="22"/>
        </w:rPr>
        <w:t xml:space="preserve"> drugs</w:t>
      </w:r>
      <w:r w:rsidRPr="00A7126A">
        <w:rPr>
          <w:rFonts w:ascii="Arial" w:hAnsi="Arial" w:cs="Arial"/>
          <w:sz w:val="22"/>
          <w:szCs w:val="22"/>
        </w:rPr>
        <w:t>.</w:t>
      </w:r>
      <w:r w:rsidR="001100A3">
        <w:rPr>
          <w:rFonts w:ascii="Arial" w:hAnsi="Arial" w:cs="Arial"/>
          <w:sz w:val="22"/>
          <w:szCs w:val="22"/>
        </w:rPr>
        <w:t xml:space="preserve"> </w:t>
      </w:r>
      <w:r w:rsidR="001100A3" w:rsidRPr="00A7126A">
        <w:rPr>
          <w:rFonts w:ascii="Arial" w:hAnsi="Arial" w:cs="Arial"/>
          <w:sz w:val="22"/>
          <w:szCs w:val="22"/>
        </w:rPr>
        <w:t xml:space="preserve">The aim of this service is to ensure there is </w:t>
      </w:r>
      <w:r w:rsidR="001100A3">
        <w:rPr>
          <w:rFonts w:ascii="Arial" w:hAnsi="Arial" w:cs="Arial"/>
          <w:sz w:val="22"/>
          <w:szCs w:val="22"/>
        </w:rPr>
        <w:t>timely</w:t>
      </w:r>
      <w:r w:rsidR="001100A3" w:rsidRPr="00A7126A">
        <w:rPr>
          <w:rFonts w:ascii="Arial" w:hAnsi="Arial" w:cs="Arial"/>
          <w:sz w:val="22"/>
          <w:szCs w:val="22"/>
        </w:rPr>
        <w:t xml:space="preserve"> access to palliative care drugs across </w:t>
      </w:r>
      <w:r w:rsidR="001100A3">
        <w:rPr>
          <w:rFonts w:ascii="Arial" w:hAnsi="Arial" w:cs="Arial"/>
          <w:sz w:val="22"/>
          <w:szCs w:val="22"/>
        </w:rPr>
        <w:t>Sheffield</w:t>
      </w:r>
      <w:r w:rsidR="001100A3" w:rsidRPr="00A7126A">
        <w:rPr>
          <w:rFonts w:ascii="Arial" w:hAnsi="Arial" w:cs="Arial"/>
          <w:sz w:val="22"/>
          <w:szCs w:val="22"/>
        </w:rPr>
        <w:t>.</w:t>
      </w:r>
      <w:r w:rsidR="001100A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 w:rsidRPr="00A7126A">
        <w:rPr>
          <w:rFonts w:ascii="Arial" w:hAnsi="Arial" w:cs="Arial"/>
          <w:sz w:val="22"/>
          <w:szCs w:val="22"/>
        </w:rPr>
        <w:t>t is</w:t>
      </w:r>
      <w:r>
        <w:rPr>
          <w:rFonts w:ascii="Arial" w:hAnsi="Arial" w:cs="Arial"/>
          <w:sz w:val="22"/>
          <w:szCs w:val="22"/>
        </w:rPr>
        <w:t xml:space="preserve"> still</w:t>
      </w:r>
      <w:r w:rsidRPr="00A7126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recommended</w:t>
      </w:r>
      <w:r w:rsidRPr="00A7126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</w:t>
      </w:r>
      <w:r w:rsidRPr="00A7126A">
        <w:rPr>
          <w:rFonts w:ascii="Arial" w:hAnsi="Arial" w:cs="Arial"/>
          <w:sz w:val="22"/>
          <w:szCs w:val="22"/>
        </w:rPr>
        <w:t xml:space="preserve">contact the pharmacy to check stock levels before prescribing and before any individuals travel to the pharmacy. </w:t>
      </w:r>
    </w:p>
    <w:p w14:paraId="4E8C313E" w14:textId="77777777" w:rsidR="002353CA" w:rsidRPr="00BD015D" w:rsidRDefault="002353CA" w:rsidP="00C55D87">
      <w:pPr>
        <w:pStyle w:val="NormalWeb"/>
        <w:shd w:val="clear" w:color="auto" w:fill="FFFFFF"/>
        <w:spacing w:before="0" w:beforeAutospacing="0" w:after="120" w:afterAutospacing="0"/>
        <w:ind w:left="284"/>
        <w:rPr>
          <w:rFonts w:ascii="Arial" w:hAnsi="Arial" w:cs="Arial"/>
          <w:b/>
        </w:rPr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8"/>
        <w:gridCol w:w="1954"/>
        <w:gridCol w:w="1306"/>
        <w:gridCol w:w="3260"/>
      </w:tblGrid>
      <w:tr w:rsidR="006404D4" w:rsidRPr="00BD015D" w14:paraId="2C44389D" w14:textId="0015C964" w:rsidTr="009B3D7C">
        <w:tc>
          <w:tcPr>
            <w:tcW w:w="3828" w:type="dxa"/>
            <w:shd w:val="clear" w:color="auto" w:fill="auto"/>
            <w:vAlign w:val="center"/>
          </w:tcPr>
          <w:bookmarkEnd w:id="0"/>
          <w:p w14:paraId="27A25D58" w14:textId="6D0F74BE" w:rsidR="006404D4" w:rsidRPr="00BD015D" w:rsidRDefault="006404D4" w:rsidP="008D4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BD015D">
              <w:rPr>
                <w:rFonts w:ascii="Arial" w:hAnsi="Arial" w:cs="Arial"/>
                <w:b/>
              </w:rPr>
              <w:t xml:space="preserve">Medication </w:t>
            </w:r>
            <w:r w:rsidR="008D49BF">
              <w:rPr>
                <w:rFonts w:ascii="Arial" w:hAnsi="Arial" w:cs="Arial"/>
                <w:b/>
              </w:rPr>
              <w:t>&amp; Formulation</w:t>
            </w:r>
          </w:p>
        </w:tc>
        <w:tc>
          <w:tcPr>
            <w:tcW w:w="1954" w:type="dxa"/>
            <w:vAlign w:val="center"/>
          </w:tcPr>
          <w:p w14:paraId="391387BE" w14:textId="5F482064" w:rsidR="006404D4" w:rsidRPr="00BD015D" w:rsidRDefault="006404D4" w:rsidP="008D4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BD015D">
              <w:rPr>
                <w:rFonts w:ascii="Arial" w:hAnsi="Arial" w:cs="Arial"/>
                <w:b/>
              </w:rPr>
              <w:t>Strength</w:t>
            </w:r>
          </w:p>
        </w:tc>
        <w:tc>
          <w:tcPr>
            <w:tcW w:w="1306" w:type="dxa"/>
            <w:shd w:val="clear" w:color="auto" w:fill="auto"/>
            <w:vAlign w:val="center"/>
          </w:tcPr>
          <w:p w14:paraId="1AE3B284" w14:textId="13C9498F" w:rsidR="006404D4" w:rsidRPr="00BD015D" w:rsidRDefault="006404D4" w:rsidP="008D4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BD015D">
              <w:rPr>
                <w:rFonts w:ascii="Arial" w:hAnsi="Arial" w:cs="Arial"/>
                <w:b/>
              </w:rPr>
              <w:t>Minimum Stock</w:t>
            </w:r>
          </w:p>
        </w:tc>
        <w:tc>
          <w:tcPr>
            <w:tcW w:w="3260" w:type="dxa"/>
            <w:vAlign w:val="center"/>
          </w:tcPr>
          <w:p w14:paraId="5EDBA957" w14:textId="2D2D9497" w:rsidR="006404D4" w:rsidRPr="00BD015D" w:rsidRDefault="006404D4" w:rsidP="008D4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BD015D">
              <w:rPr>
                <w:rFonts w:ascii="Arial" w:hAnsi="Arial" w:cs="Arial"/>
                <w:b/>
              </w:rPr>
              <w:t xml:space="preserve">Additional </w:t>
            </w:r>
            <w:r w:rsidR="009B3D7C">
              <w:rPr>
                <w:rFonts w:ascii="Arial" w:hAnsi="Arial" w:cs="Arial"/>
                <w:b/>
              </w:rPr>
              <w:t>I</w:t>
            </w:r>
            <w:r w:rsidRPr="00BD015D">
              <w:rPr>
                <w:rFonts w:ascii="Arial" w:hAnsi="Arial" w:cs="Arial"/>
                <w:b/>
              </w:rPr>
              <w:t>nformation</w:t>
            </w:r>
          </w:p>
        </w:tc>
      </w:tr>
      <w:tr w:rsidR="006404D4" w:rsidRPr="00BD015D" w14:paraId="3EBA1AA8" w14:textId="2BFC484C" w:rsidTr="009B3D7C">
        <w:tc>
          <w:tcPr>
            <w:tcW w:w="3828" w:type="dxa"/>
            <w:shd w:val="clear" w:color="auto" w:fill="auto"/>
          </w:tcPr>
          <w:p w14:paraId="503C9D86" w14:textId="16A1ADFC" w:rsidR="006404D4" w:rsidRPr="00BD015D" w:rsidRDefault="006404D4" w:rsidP="007B3B88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Arial" w:hAnsi="Arial" w:cs="Arial"/>
              </w:rPr>
            </w:pPr>
            <w:r w:rsidRPr="00BD015D">
              <w:rPr>
                <w:rFonts w:ascii="Arial" w:hAnsi="Arial" w:cs="Arial"/>
              </w:rPr>
              <w:t xml:space="preserve">Cyclizine </w:t>
            </w:r>
            <w:r w:rsidR="009B3D7C">
              <w:rPr>
                <w:rFonts w:ascii="Arial" w:hAnsi="Arial" w:cs="Arial"/>
              </w:rPr>
              <w:t>i</w:t>
            </w:r>
            <w:r w:rsidRPr="00BD015D">
              <w:rPr>
                <w:rFonts w:ascii="Arial" w:hAnsi="Arial" w:cs="Arial"/>
              </w:rPr>
              <w:t xml:space="preserve">njection </w:t>
            </w:r>
          </w:p>
        </w:tc>
        <w:tc>
          <w:tcPr>
            <w:tcW w:w="1954" w:type="dxa"/>
          </w:tcPr>
          <w:p w14:paraId="0CCD5672" w14:textId="3633A6E4" w:rsidR="006404D4" w:rsidRPr="00BD015D" w:rsidRDefault="006404D4" w:rsidP="008D49BF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Arial" w:hAnsi="Arial" w:cs="Arial"/>
              </w:rPr>
            </w:pPr>
            <w:r w:rsidRPr="00BD015D">
              <w:rPr>
                <w:rFonts w:ascii="Arial" w:hAnsi="Arial" w:cs="Arial"/>
              </w:rPr>
              <w:t>50mg/ml</w:t>
            </w:r>
          </w:p>
        </w:tc>
        <w:tc>
          <w:tcPr>
            <w:tcW w:w="1306" w:type="dxa"/>
            <w:shd w:val="clear" w:color="auto" w:fill="auto"/>
          </w:tcPr>
          <w:p w14:paraId="40740A40" w14:textId="2ADDD2F2" w:rsidR="006404D4" w:rsidRPr="00BD015D" w:rsidRDefault="006404D4" w:rsidP="00C064F6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Arial" w:hAnsi="Arial" w:cs="Arial"/>
              </w:rPr>
            </w:pPr>
            <w:r w:rsidRPr="00BD015D">
              <w:rPr>
                <w:rFonts w:ascii="Arial" w:hAnsi="Arial" w:cs="Arial"/>
              </w:rPr>
              <w:t>5 amps</w:t>
            </w:r>
          </w:p>
        </w:tc>
        <w:tc>
          <w:tcPr>
            <w:tcW w:w="3260" w:type="dxa"/>
          </w:tcPr>
          <w:p w14:paraId="086E5CFC" w14:textId="77777777" w:rsidR="006404D4" w:rsidRPr="00BD015D" w:rsidRDefault="006404D4" w:rsidP="007B3B88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Arial" w:hAnsi="Arial" w:cs="Arial"/>
              </w:rPr>
            </w:pPr>
          </w:p>
        </w:tc>
      </w:tr>
      <w:tr w:rsidR="006404D4" w:rsidRPr="00BD015D" w14:paraId="49A46517" w14:textId="4CB0A7EF" w:rsidTr="009B3D7C">
        <w:tc>
          <w:tcPr>
            <w:tcW w:w="3828" w:type="dxa"/>
            <w:shd w:val="clear" w:color="auto" w:fill="auto"/>
          </w:tcPr>
          <w:p w14:paraId="67C11DBE" w14:textId="321AE0CC" w:rsidR="006404D4" w:rsidRPr="00BD015D" w:rsidRDefault="006404D4" w:rsidP="007B3B88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Arial" w:hAnsi="Arial" w:cs="Arial"/>
              </w:rPr>
            </w:pPr>
            <w:r w:rsidRPr="00BD015D">
              <w:rPr>
                <w:rFonts w:ascii="Arial" w:hAnsi="Arial" w:cs="Arial"/>
              </w:rPr>
              <w:t xml:space="preserve">Haloperidol </w:t>
            </w:r>
            <w:r w:rsidR="009B3D7C">
              <w:rPr>
                <w:rFonts w:ascii="Arial" w:hAnsi="Arial" w:cs="Arial"/>
              </w:rPr>
              <w:t>i</w:t>
            </w:r>
            <w:r w:rsidRPr="00BD015D">
              <w:rPr>
                <w:rFonts w:ascii="Arial" w:hAnsi="Arial" w:cs="Arial"/>
              </w:rPr>
              <w:t>njection</w:t>
            </w:r>
          </w:p>
        </w:tc>
        <w:tc>
          <w:tcPr>
            <w:tcW w:w="1954" w:type="dxa"/>
          </w:tcPr>
          <w:p w14:paraId="63328FEF" w14:textId="0ABB905C" w:rsidR="006404D4" w:rsidRPr="00BD015D" w:rsidRDefault="006404D4" w:rsidP="008D49BF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Arial" w:hAnsi="Arial" w:cs="Arial"/>
              </w:rPr>
            </w:pPr>
            <w:r w:rsidRPr="00BD015D">
              <w:rPr>
                <w:rFonts w:ascii="Arial" w:hAnsi="Arial" w:cs="Arial"/>
              </w:rPr>
              <w:t>5mg/ml</w:t>
            </w:r>
          </w:p>
        </w:tc>
        <w:tc>
          <w:tcPr>
            <w:tcW w:w="1306" w:type="dxa"/>
            <w:shd w:val="clear" w:color="auto" w:fill="auto"/>
          </w:tcPr>
          <w:p w14:paraId="769EEAD8" w14:textId="2A83AA3B" w:rsidR="006404D4" w:rsidRPr="00BD015D" w:rsidRDefault="00C55D87" w:rsidP="00C064F6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  <w:r w:rsidR="006404D4" w:rsidRPr="00BD015D">
              <w:rPr>
                <w:rFonts w:ascii="Arial" w:hAnsi="Arial" w:cs="Arial"/>
              </w:rPr>
              <w:t xml:space="preserve"> amps</w:t>
            </w:r>
          </w:p>
        </w:tc>
        <w:tc>
          <w:tcPr>
            <w:tcW w:w="3260" w:type="dxa"/>
          </w:tcPr>
          <w:p w14:paraId="302755E4" w14:textId="77777777" w:rsidR="006404D4" w:rsidRPr="00BD015D" w:rsidRDefault="006404D4" w:rsidP="007B3B88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Arial" w:hAnsi="Arial" w:cs="Arial"/>
              </w:rPr>
            </w:pPr>
          </w:p>
        </w:tc>
      </w:tr>
      <w:tr w:rsidR="006404D4" w:rsidRPr="00BD015D" w14:paraId="0ED0CEB5" w14:textId="7016CC0A" w:rsidTr="009B3D7C">
        <w:tc>
          <w:tcPr>
            <w:tcW w:w="3828" w:type="dxa"/>
            <w:shd w:val="clear" w:color="auto" w:fill="auto"/>
          </w:tcPr>
          <w:p w14:paraId="42C710AD" w14:textId="6DD64DEC" w:rsidR="006404D4" w:rsidRPr="00BD015D" w:rsidRDefault="006404D4" w:rsidP="007B3B88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Arial" w:hAnsi="Arial" w:cs="Arial"/>
              </w:rPr>
            </w:pPr>
            <w:r w:rsidRPr="00BD015D">
              <w:rPr>
                <w:rFonts w:ascii="Arial" w:hAnsi="Arial" w:cs="Arial"/>
              </w:rPr>
              <w:t xml:space="preserve">Hyoscine </w:t>
            </w:r>
            <w:proofErr w:type="spellStart"/>
            <w:r w:rsidR="009B3D7C">
              <w:rPr>
                <w:rFonts w:ascii="Arial" w:hAnsi="Arial" w:cs="Arial"/>
              </w:rPr>
              <w:t>b</w:t>
            </w:r>
            <w:r w:rsidRPr="00BD015D">
              <w:rPr>
                <w:rFonts w:ascii="Arial" w:hAnsi="Arial" w:cs="Arial"/>
              </w:rPr>
              <w:t>utylbromide</w:t>
            </w:r>
            <w:proofErr w:type="spellEnd"/>
            <w:r w:rsidRPr="00BD015D">
              <w:rPr>
                <w:rFonts w:ascii="Arial" w:hAnsi="Arial" w:cs="Arial"/>
              </w:rPr>
              <w:t xml:space="preserve"> </w:t>
            </w:r>
            <w:r w:rsidR="009B3D7C">
              <w:rPr>
                <w:rFonts w:ascii="Arial" w:hAnsi="Arial" w:cs="Arial"/>
              </w:rPr>
              <w:t>i</w:t>
            </w:r>
            <w:r w:rsidRPr="00BD015D">
              <w:rPr>
                <w:rFonts w:ascii="Arial" w:hAnsi="Arial" w:cs="Arial"/>
              </w:rPr>
              <w:t xml:space="preserve">njection </w:t>
            </w:r>
          </w:p>
        </w:tc>
        <w:tc>
          <w:tcPr>
            <w:tcW w:w="1954" w:type="dxa"/>
          </w:tcPr>
          <w:p w14:paraId="1CA5D0D0" w14:textId="676CA197" w:rsidR="006404D4" w:rsidRPr="00BD015D" w:rsidRDefault="006404D4" w:rsidP="008D49BF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Arial" w:hAnsi="Arial" w:cs="Arial"/>
              </w:rPr>
            </w:pPr>
            <w:r w:rsidRPr="00BD015D">
              <w:rPr>
                <w:rFonts w:ascii="Arial" w:hAnsi="Arial" w:cs="Arial"/>
              </w:rPr>
              <w:t>20mg/ml</w:t>
            </w:r>
          </w:p>
        </w:tc>
        <w:tc>
          <w:tcPr>
            <w:tcW w:w="1306" w:type="dxa"/>
            <w:shd w:val="clear" w:color="auto" w:fill="auto"/>
          </w:tcPr>
          <w:p w14:paraId="69D79735" w14:textId="7D64AD61" w:rsidR="006404D4" w:rsidRPr="00BD015D" w:rsidRDefault="006404D4" w:rsidP="00C064F6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Arial" w:hAnsi="Arial" w:cs="Arial"/>
              </w:rPr>
            </w:pPr>
            <w:r w:rsidRPr="00BD015D">
              <w:rPr>
                <w:rFonts w:ascii="Arial" w:hAnsi="Arial" w:cs="Arial"/>
              </w:rPr>
              <w:t>20 amps</w:t>
            </w:r>
          </w:p>
        </w:tc>
        <w:tc>
          <w:tcPr>
            <w:tcW w:w="3260" w:type="dxa"/>
          </w:tcPr>
          <w:p w14:paraId="359E8F06" w14:textId="77777777" w:rsidR="006404D4" w:rsidRPr="00BD015D" w:rsidRDefault="006404D4" w:rsidP="007B3B88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Arial" w:hAnsi="Arial" w:cs="Arial"/>
              </w:rPr>
            </w:pPr>
          </w:p>
        </w:tc>
      </w:tr>
      <w:tr w:rsidR="006404D4" w:rsidRPr="00BD015D" w14:paraId="235D080C" w14:textId="1EE1A888" w:rsidTr="009B3D7C">
        <w:tc>
          <w:tcPr>
            <w:tcW w:w="3828" w:type="dxa"/>
            <w:shd w:val="clear" w:color="auto" w:fill="auto"/>
          </w:tcPr>
          <w:p w14:paraId="7B96B24B" w14:textId="628D604D" w:rsidR="006404D4" w:rsidRPr="00BD015D" w:rsidRDefault="006404D4" w:rsidP="007B3B88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Arial" w:hAnsi="Arial" w:cs="Arial"/>
              </w:rPr>
            </w:pPr>
            <w:r w:rsidRPr="00BD015D">
              <w:rPr>
                <w:rFonts w:ascii="Arial" w:hAnsi="Arial" w:cs="Arial"/>
              </w:rPr>
              <w:t xml:space="preserve">Levomepromazine </w:t>
            </w:r>
            <w:r w:rsidR="009B3D7C">
              <w:rPr>
                <w:rFonts w:ascii="Arial" w:hAnsi="Arial" w:cs="Arial"/>
              </w:rPr>
              <w:t>i</w:t>
            </w:r>
            <w:r w:rsidRPr="00BD015D">
              <w:rPr>
                <w:rFonts w:ascii="Arial" w:hAnsi="Arial" w:cs="Arial"/>
              </w:rPr>
              <w:t>njection</w:t>
            </w:r>
          </w:p>
        </w:tc>
        <w:tc>
          <w:tcPr>
            <w:tcW w:w="1954" w:type="dxa"/>
          </w:tcPr>
          <w:p w14:paraId="15BBE59A" w14:textId="7B1EA313" w:rsidR="006404D4" w:rsidRPr="00BD015D" w:rsidRDefault="006404D4" w:rsidP="008D49BF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Arial" w:hAnsi="Arial" w:cs="Arial"/>
              </w:rPr>
            </w:pPr>
            <w:r w:rsidRPr="00BD015D">
              <w:rPr>
                <w:rFonts w:ascii="Arial" w:hAnsi="Arial" w:cs="Arial"/>
              </w:rPr>
              <w:t>25mg/ml</w:t>
            </w:r>
          </w:p>
        </w:tc>
        <w:tc>
          <w:tcPr>
            <w:tcW w:w="1306" w:type="dxa"/>
            <w:shd w:val="clear" w:color="auto" w:fill="auto"/>
          </w:tcPr>
          <w:p w14:paraId="5F42DE75" w14:textId="20486E4B" w:rsidR="006404D4" w:rsidRPr="00BD015D" w:rsidRDefault="006404D4" w:rsidP="00C064F6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Arial" w:hAnsi="Arial" w:cs="Arial"/>
              </w:rPr>
            </w:pPr>
            <w:r w:rsidRPr="00BD015D">
              <w:rPr>
                <w:rFonts w:ascii="Arial" w:hAnsi="Arial" w:cs="Arial"/>
              </w:rPr>
              <w:t>10 amps</w:t>
            </w:r>
          </w:p>
        </w:tc>
        <w:tc>
          <w:tcPr>
            <w:tcW w:w="3260" w:type="dxa"/>
          </w:tcPr>
          <w:p w14:paraId="520B2A98" w14:textId="77777777" w:rsidR="006404D4" w:rsidRPr="00BD015D" w:rsidRDefault="006404D4" w:rsidP="007B3B88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Arial" w:hAnsi="Arial" w:cs="Arial"/>
              </w:rPr>
            </w:pPr>
          </w:p>
        </w:tc>
      </w:tr>
      <w:tr w:rsidR="006404D4" w:rsidRPr="00BD015D" w14:paraId="28D9E482" w14:textId="116DE41C" w:rsidTr="009B3D7C">
        <w:tc>
          <w:tcPr>
            <w:tcW w:w="3828" w:type="dxa"/>
            <w:shd w:val="clear" w:color="auto" w:fill="auto"/>
          </w:tcPr>
          <w:p w14:paraId="430A6A28" w14:textId="77F296AC" w:rsidR="006404D4" w:rsidRPr="00BD015D" w:rsidRDefault="006404D4" w:rsidP="007B3B88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Arial" w:hAnsi="Arial" w:cs="Arial"/>
              </w:rPr>
            </w:pPr>
            <w:r w:rsidRPr="00BD015D">
              <w:rPr>
                <w:rFonts w:ascii="Arial" w:hAnsi="Arial" w:cs="Arial"/>
              </w:rPr>
              <w:t xml:space="preserve">Metoclopramide </w:t>
            </w:r>
            <w:r w:rsidR="009B3D7C">
              <w:rPr>
                <w:rFonts w:ascii="Arial" w:hAnsi="Arial" w:cs="Arial"/>
              </w:rPr>
              <w:t>i</w:t>
            </w:r>
            <w:r w:rsidRPr="00BD015D">
              <w:rPr>
                <w:rFonts w:ascii="Arial" w:hAnsi="Arial" w:cs="Arial"/>
              </w:rPr>
              <w:t xml:space="preserve">njection </w:t>
            </w:r>
          </w:p>
        </w:tc>
        <w:tc>
          <w:tcPr>
            <w:tcW w:w="1954" w:type="dxa"/>
          </w:tcPr>
          <w:p w14:paraId="6A9A14C4" w14:textId="2866E783" w:rsidR="006404D4" w:rsidRPr="00BD015D" w:rsidRDefault="006404D4" w:rsidP="008D49BF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Arial" w:hAnsi="Arial" w:cs="Arial"/>
              </w:rPr>
            </w:pPr>
            <w:r w:rsidRPr="00BD015D">
              <w:rPr>
                <w:rFonts w:ascii="Arial" w:hAnsi="Arial" w:cs="Arial"/>
              </w:rPr>
              <w:t>10mg/2ml</w:t>
            </w:r>
          </w:p>
        </w:tc>
        <w:tc>
          <w:tcPr>
            <w:tcW w:w="1306" w:type="dxa"/>
            <w:shd w:val="clear" w:color="auto" w:fill="auto"/>
          </w:tcPr>
          <w:p w14:paraId="01976A69" w14:textId="6463FAD1" w:rsidR="006404D4" w:rsidRPr="00BD015D" w:rsidRDefault="006404D4" w:rsidP="00C064F6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Arial" w:hAnsi="Arial" w:cs="Arial"/>
              </w:rPr>
            </w:pPr>
            <w:r w:rsidRPr="00BD015D">
              <w:rPr>
                <w:rFonts w:ascii="Arial" w:hAnsi="Arial" w:cs="Arial"/>
              </w:rPr>
              <w:t>10 amps</w:t>
            </w:r>
          </w:p>
        </w:tc>
        <w:tc>
          <w:tcPr>
            <w:tcW w:w="3260" w:type="dxa"/>
          </w:tcPr>
          <w:p w14:paraId="3FD4C650" w14:textId="77777777" w:rsidR="006404D4" w:rsidRPr="00BD015D" w:rsidRDefault="006404D4" w:rsidP="007B3B88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Arial" w:hAnsi="Arial" w:cs="Arial"/>
              </w:rPr>
            </w:pPr>
          </w:p>
        </w:tc>
      </w:tr>
      <w:tr w:rsidR="006404D4" w:rsidRPr="00BD015D" w14:paraId="41CE9455" w14:textId="60C8B11E" w:rsidTr="009B3D7C">
        <w:tc>
          <w:tcPr>
            <w:tcW w:w="3828" w:type="dxa"/>
            <w:shd w:val="clear" w:color="auto" w:fill="auto"/>
          </w:tcPr>
          <w:p w14:paraId="4A202911" w14:textId="69022F41" w:rsidR="006404D4" w:rsidRPr="00BD015D" w:rsidRDefault="006404D4" w:rsidP="007B3B88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Arial" w:hAnsi="Arial" w:cs="Arial"/>
              </w:rPr>
            </w:pPr>
            <w:r w:rsidRPr="00BD015D">
              <w:rPr>
                <w:rFonts w:ascii="Arial" w:hAnsi="Arial" w:cs="Arial"/>
              </w:rPr>
              <w:t xml:space="preserve">Midazolam </w:t>
            </w:r>
            <w:r w:rsidR="009B3D7C">
              <w:rPr>
                <w:rFonts w:ascii="Arial" w:hAnsi="Arial" w:cs="Arial"/>
              </w:rPr>
              <w:t>i</w:t>
            </w:r>
            <w:r w:rsidRPr="00BD015D">
              <w:rPr>
                <w:rFonts w:ascii="Arial" w:hAnsi="Arial" w:cs="Arial"/>
              </w:rPr>
              <w:t xml:space="preserve">njection </w:t>
            </w:r>
          </w:p>
        </w:tc>
        <w:tc>
          <w:tcPr>
            <w:tcW w:w="1954" w:type="dxa"/>
          </w:tcPr>
          <w:p w14:paraId="20C37C33" w14:textId="683054D0" w:rsidR="006404D4" w:rsidRPr="00BD015D" w:rsidRDefault="006404D4" w:rsidP="008D49BF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Arial" w:hAnsi="Arial" w:cs="Arial"/>
              </w:rPr>
            </w:pPr>
            <w:r w:rsidRPr="00BD015D">
              <w:rPr>
                <w:rFonts w:ascii="Arial" w:hAnsi="Arial" w:cs="Arial"/>
              </w:rPr>
              <w:t>10mg/2ml</w:t>
            </w:r>
          </w:p>
        </w:tc>
        <w:tc>
          <w:tcPr>
            <w:tcW w:w="1306" w:type="dxa"/>
            <w:shd w:val="clear" w:color="auto" w:fill="auto"/>
          </w:tcPr>
          <w:p w14:paraId="4ED44E59" w14:textId="64679417" w:rsidR="006404D4" w:rsidRPr="00BD015D" w:rsidRDefault="006404D4" w:rsidP="00C064F6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Arial" w:hAnsi="Arial" w:cs="Arial"/>
              </w:rPr>
            </w:pPr>
            <w:r w:rsidRPr="00BD015D">
              <w:rPr>
                <w:rFonts w:ascii="Arial" w:hAnsi="Arial" w:cs="Arial"/>
              </w:rPr>
              <w:t>20 amps</w:t>
            </w:r>
          </w:p>
        </w:tc>
        <w:tc>
          <w:tcPr>
            <w:tcW w:w="3260" w:type="dxa"/>
          </w:tcPr>
          <w:p w14:paraId="0E3FC5BC" w14:textId="77777777" w:rsidR="006404D4" w:rsidRPr="00BD015D" w:rsidRDefault="006404D4" w:rsidP="007B3B88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Arial" w:hAnsi="Arial" w:cs="Arial"/>
              </w:rPr>
            </w:pPr>
          </w:p>
        </w:tc>
      </w:tr>
      <w:tr w:rsidR="00C460CC" w:rsidRPr="00BD015D" w14:paraId="474D5B83" w14:textId="77777777" w:rsidTr="009B3D7C">
        <w:tc>
          <w:tcPr>
            <w:tcW w:w="3828" w:type="dxa"/>
            <w:shd w:val="clear" w:color="auto" w:fill="auto"/>
          </w:tcPr>
          <w:p w14:paraId="740D8151" w14:textId="0D6D4C63" w:rsidR="00C460CC" w:rsidRPr="00BD015D" w:rsidRDefault="00C460CC" w:rsidP="007B3B88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Arial" w:hAnsi="Arial" w:cs="Arial"/>
              </w:rPr>
            </w:pPr>
            <w:r w:rsidRPr="00BD015D">
              <w:rPr>
                <w:rFonts w:ascii="Arial" w:hAnsi="Arial" w:cs="Arial"/>
              </w:rPr>
              <w:t>Morphine</w:t>
            </w:r>
            <w:r w:rsidR="00A7126A">
              <w:rPr>
                <w:rFonts w:ascii="Arial" w:hAnsi="Arial" w:cs="Arial"/>
              </w:rPr>
              <w:t xml:space="preserve"> </w:t>
            </w:r>
            <w:proofErr w:type="spellStart"/>
            <w:r w:rsidR="00A7126A">
              <w:rPr>
                <w:rFonts w:ascii="Arial" w:hAnsi="Arial" w:cs="Arial"/>
              </w:rPr>
              <w:t>sulfate</w:t>
            </w:r>
            <w:proofErr w:type="spellEnd"/>
            <w:r w:rsidR="00A7126A">
              <w:rPr>
                <w:rFonts w:ascii="Arial" w:hAnsi="Arial" w:cs="Arial"/>
              </w:rPr>
              <w:t xml:space="preserve"> </w:t>
            </w:r>
            <w:r w:rsidR="009B3D7C">
              <w:rPr>
                <w:rFonts w:ascii="Arial" w:hAnsi="Arial" w:cs="Arial"/>
              </w:rPr>
              <w:t>i</w:t>
            </w:r>
            <w:r w:rsidRPr="00BD015D">
              <w:rPr>
                <w:rFonts w:ascii="Arial" w:hAnsi="Arial" w:cs="Arial"/>
              </w:rPr>
              <w:t>njection</w:t>
            </w:r>
          </w:p>
        </w:tc>
        <w:tc>
          <w:tcPr>
            <w:tcW w:w="1954" w:type="dxa"/>
          </w:tcPr>
          <w:p w14:paraId="4526ECFF" w14:textId="07457DA6" w:rsidR="00C460CC" w:rsidRPr="00BD015D" w:rsidRDefault="00C460CC" w:rsidP="008D49BF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Arial" w:hAnsi="Arial" w:cs="Arial"/>
              </w:rPr>
            </w:pPr>
            <w:r w:rsidRPr="00BD015D">
              <w:rPr>
                <w:rFonts w:ascii="Arial" w:hAnsi="Arial" w:cs="Arial"/>
              </w:rPr>
              <w:t>10mg/ml</w:t>
            </w:r>
          </w:p>
        </w:tc>
        <w:tc>
          <w:tcPr>
            <w:tcW w:w="1306" w:type="dxa"/>
            <w:shd w:val="clear" w:color="auto" w:fill="auto"/>
          </w:tcPr>
          <w:p w14:paraId="015ED41F" w14:textId="47001DD3" w:rsidR="00C460CC" w:rsidRPr="00BD015D" w:rsidRDefault="00C460CC" w:rsidP="00C064F6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Arial" w:hAnsi="Arial" w:cs="Arial"/>
              </w:rPr>
            </w:pPr>
            <w:r w:rsidRPr="00BD015D">
              <w:rPr>
                <w:rFonts w:ascii="Arial" w:hAnsi="Arial" w:cs="Arial"/>
              </w:rPr>
              <w:t>20 amps</w:t>
            </w:r>
          </w:p>
        </w:tc>
        <w:tc>
          <w:tcPr>
            <w:tcW w:w="3260" w:type="dxa"/>
          </w:tcPr>
          <w:p w14:paraId="2DFC68CD" w14:textId="77777777" w:rsidR="00C460CC" w:rsidRPr="00BD015D" w:rsidRDefault="00C460CC" w:rsidP="007B3B88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Arial" w:hAnsi="Arial" w:cs="Arial"/>
              </w:rPr>
            </w:pPr>
          </w:p>
        </w:tc>
      </w:tr>
      <w:tr w:rsidR="006404D4" w:rsidRPr="00BD015D" w14:paraId="092FBFBD" w14:textId="4DF7E6DF" w:rsidTr="009B3D7C">
        <w:tc>
          <w:tcPr>
            <w:tcW w:w="3828" w:type="dxa"/>
            <w:shd w:val="clear" w:color="auto" w:fill="auto"/>
          </w:tcPr>
          <w:p w14:paraId="522A8D5C" w14:textId="7CA8B777" w:rsidR="006404D4" w:rsidRPr="00BD015D" w:rsidRDefault="006404D4" w:rsidP="007B3B88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Arial" w:hAnsi="Arial" w:cs="Arial"/>
              </w:rPr>
            </w:pPr>
            <w:r w:rsidRPr="00BD015D">
              <w:rPr>
                <w:rFonts w:ascii="Arial" w:hAnsi="Arial" w:cs="Arial"/>
              </w:rPr>
              <w:t xml:space="preserve">Oxycodone </w:t>
            </w:r>
            <w:r w:rsidR="009B3D7C">
              <w:rPr>
                <w:rFonts w:ascii="Arial" w:hAnsi="Arial" w:cs="Arial"/>
              </w:rPr>
              <w:t>i</w:t>
            </w:r>
            <w:r w:rsidRPr="00BD015D">
              <w:rPr>
                <w:rFonts w:ascii="Arial" w:hAnsi="Arial" w:cs="Arial"/>
              </w:rPr>
              <w:t xml:space="preserve">njection </w:t>
            </w:r>
          </w:p>
        </w:tc>
        <w:tc>
          <w:tcPr>
            <w:tcW w:w="1954" w:type="dxa"/>
          </w:tcPr>
          <w:p w14:paraId="53C27FCE" w14:textId="76AA47A1" w:rsidR="006404D4" w:rsidRPr="00BD015D" w:rsidRDefault="006404D4" w:rsidP="008D49BF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Arial" w:hAnsi="Arial" w:cs="Arial"/>
              </w:rPr>
            </w:pPr>
            <w:r w:rsidRPr="00BD015D">
              <w:rPr>
                <w:rFonts w:ascii="Arial" w:hAnsi="Arial" w:cs="Arial"/>
              </w:rPr>
              <w:t xml:space="preserve">10mg/ml </w:t>
            </w:r>
          </w:p>
        </w:tc>
        <w:tc>
          <w:tcPr>
            <w:tcW w:w="1306" w:type="dxa"/>
            <w:shd w:val="clear" w:color="auto" w:fill="auto"/>
          </w:tcPr>
          <w:p w14:paraId="457DE10E" w14:textId="36220FBC" w:rsidR="006404D4" w:rsidRPr="00BD015D" w:rsidRDefault="006404D4" w:rsidP="00C064F6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Arial" w:hAnsi="Arial" w:cs="Arial"/>
              </w:rPr>
            </w:pPr>
            <w:r w:rsidRPr="00BD015D">
              <w:rPr>
                <w:rFonts w:ascii="Arial" w:hAnsi="Arial" w:cs="Arial"/>
              </w:rPr>
              <w:t>10 amps</w:t>
            </w:r>
          </w:p>
        </w:tc>
        <w:tc>
          <w:tcPr>
            <w:tcW w:w="3260" w:type="dxa"/>
          </w:tcPr>
          <w:p w14:paraId="3A60E38F" w14:textId="4B772221" w:rsidR="006404D4" w:rsidRPr="00BD015D" w:rsidRDefault="00DB6F8F" w:rsidP="007B3B88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1ml size ampoule</w:t>
            </w:r>
          </w:p>
        </w:tc>
      </w:tr>
      <w:tr w:rsidR="006404D4" w:rsidRPr="00BD015D" w14:paraId="19C9EE04" w14:textId="3206CA07" w:rsidTr="009B3D7C">
        <w:tc>
          <w:tcPr>
            <w:tcW w:w="3828" w:type="dxa"/>
            <w:shd w:val="clear" w:color="auto" w:fill="auto"/>
          </w:tcPr>
          <w:p w14:paraId="07DB6D7C" w14:textId="2519F4D5" w:rsidR="006404D4" w:rsidRPr="00BD015D" w:rsidRDefault="006404D4" w:rsidP="007B3B88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Arial" w:hAnsi="Arial" w:cs="Arial"/>
              </w:rPr>
            </w:pPr>
            <w:r w:rsidRPr="00BD015D">
              <w:rPr>
                <w:rFonts w:ascii="Arial" w:hAnsi="Arial" w:cs="Arial"/>
              </w:rPr>
              <w:t xml:space="preserve">Sodium </w:t>
            </w:r>
            <w:r w:rsidR="009B3D7C">
              <w:rPr>
                <w:rFonts w:ascii="Arial" w:hAnsi="Arial" w:cs="Arial"/>
              </w:rPr>
              <w:t>c</w:t>
            </w:r>
            <w:r w:rsidRPr="00BD015D">
              <w:rPr>
                <w:rFonts w:ascii="Arial" w:hAnsi="Arial" w:cs="Arial"/>
              </w:rPr>
              <w:t xml:space="preserve">hloride 0.9% </w:t>
            </w:r>
            <w:r w:rsidR="009B3D7C">
              <w:rPr>
                <w:rFonts w:ascii="Arial" w:hAnsi="Arial" w:cs="Arial"/>
              </w:rPr>
              <w:t>i</w:t>
            </w:r>
            <w:r w:rsidRPr="00BD015D">
              <w:rPr>
                <w:rFonts w:ascii="Arial" w:hAnsi="Arial" w:cs="Arial"/>
              </w:rPr>
              <w:t>njection 10ml</w:t>
            </w:r>
          </w:p>
        </w:tc>
        <w:tc>
          <w:tcPr>
            <w:tcW w:w="1954" w:type="dxa"/>
          </w:tcPr>
          <w:p w14:paraId="138C50A0" w14:textId="77777777" w:rsidR="006404D4" w:rsidRPr="00BD015D" w:rsidRDefault="006404D4" w:rsidP="008D49BF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306" w:type="dxa"/>
            <w:shd w:val="clear" w:color="auto" w:fill="auto"/>
          </w:tcPr>
          <w:p w14:paraId="0803EDE4" w14:textId="67ADD9E0" w:rsidR="006404D4" w:rsidRPr="00BD015D" w:rsidRDefault="006404D4" w:rsidP="00C064F6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Arial" w:hAnsi="Arial" w:cs="Arial"/>
              </w:rPr>
            </w:pPr>
            <w:r w:rsidRPr="00BD015D">
              <w:rPr>
                <w:rFonts w:ascii="Arial" w:hAnsi="Arial" w:cs="Arial"/>
              </w:rPr>
              <w:t>20 amps</w:t>
            </w:r>
          </w:p>
        </w:tc>
        <w:tc>
          <w:tcPr>
            <w:tcW w:w="3260" w:type="dxa"/>
          </w:tcPr>
          <w:p w14:paraId="498149A8" w14:textId="77777777" w:rsidR="006404D4" w:rsidRPr="00BD015D" w:rsidRDefault="006404D4" w:rsidP="007B3B88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Arial" w:hAnsi="Arial" w:cs="Arial"/>
              </w:rPr>
            </w:pPr>
          </w:p>
        </w:tc>
      </w:tr>
      <w:tr w:rsidR="006404D4" w:rsidRPr="00BD015D" w14:paraId="04A7270F" w14:textId="7FF38712" w:rsidTr="009B3D7C">
        <w:tc>
          <w:tcPr>
            <w:tcW w:w="3828" w:type="dxa"/>
            <w:shd w:val="clear" w:color="auto" w:fill="auto"/>
          </w:tcPr>
          <w:p w14:paraId="72BCCD0B" w14:textId="4D1D887F" w:rsidR="006404D4" w:rsidRPr="00BD015D" w:rsidRDefault="006404D4" w:rsidP="007B3B88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Arial" w:hAnsi="Arial" w:cs="Arial"/>
              </w:rPr>
            </w:pPr>
            <w:r w:rsidRPr="00BD015D">
              <w:rPr>
                <w:rFonts w:ascii="Arial" w:hAnsi="Arial" w:cs="Arial"/>
              </w:rPr>
              <w:t xml:space="preserve">Water for </w:t>
            </w:r>
            <w:r w:rsidR="009B3D7C">
              <w:rPr>
                <w:rFonts w:ascii="Arial" w:hAnsi="Arial" w:cs="Arial"/>
              </w:rPr>
              <w:t>i</w:t>
            </w:r>
            <w:r w:rsidRPr="00BD015D">
              <w:rPr>
                <w:rFonts w:ascii="Arial" w:hAnsi="Arial" w:cs="Arial"/>
              </w:rPr>
              <w:t>njection 5ml</w:t>
            </w:r>
          </w:p>
        </w:tc>
        <w:tc>
          <w:tcPr>
            <w:tcW w:w="1954" w:type="dxa"/>
          </w:tcPr>
          <w:p w14:paraId="0CA1291E" w14:textId="77777777" w:rsidR="006404D4" w:rsidRPr="00BD015D" w:rsidRDefault="006404D4" w:rsidP="008D49BF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306" w:type="dxa"/>
            <w:shd w:val="clear" w:color="auto" w:fill="auto"/>
          </w:tcPr>
          <w:p w14:paraId="501304AC" w14:textId="08FDD355" w:rsidR="006404D4" w:rsidRPr="00BD015D" w:rsidRDefault="006404D4" w:rsidP="00C064F6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Arial" w:hAnsi="Arial" w:cs="Arial"/>
              </w:rPr>
            </w:pPr>
            <w:r w:rsidRPr="00BD015D">
              <w:rPr>
                <w:rFonts w:ascii="Arial" w:hAnsi="Arial" w:cs="Arial"/>
              </w:rPr>
              <w:t>20 amps</w:t>
            </w:r>
          </w:p>
        </w:tc>
        <w:tc>
          <w:tcPr>
            <w:tcW w:w="3260" w:type="dxa"/>
          </w:tcPr>
          <w:p w14:paraId="3C91C3F6" w14:textId="77777777" w:rsidR="006404D4" w:rsidRPr="00BD015D" w:rsidRDefault="006404D4" w:rsidP="007B3B88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Arial" w:hAnsi="Arial" w:cs="Arial"/>
              </w:rPr>
            </w:pPr>
          </w:p>
        </w:tc>
      </w:tr>
      <w:tr w:rsidR="006404D4" w:rsidRPr="00BD015D" w14:paraId="5240CBE9" w14:textId="3F17891D" w:rsidTr="009B3D7C">
        <w:tc>
          <w:tcPr>
            <w:tcW w:w="3828" w:type="dxa"/>
            <w:shd w:val="clear" w:color="auto" w:fill="auto"/>
          </w:tcPr>
          <w:p w14:paraId="1B92257F" w14:textId="7A40A636" w:rsidR="006404D4" w:rsidRPr="00BD015D" w:rsidRDefault="006404D4" w:rsidP="007B3B88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Arial" w:hAnsi="Arial" w:cs="Arial"/>
              </w:rPr>
            </w:pPr>
            <w:r w:rsidRPr="00BD015D">
              <w:rPr>
                <w:rFonts w:ascii="Arial" w:hAnsi="Arial" w:cs="Arial"/>
              </w:rPr>
              <w:t xml:space="preserve">Water for </w:t>
            </w:r>
            <w:r w:rsidR="009B3D7C">
              <w:rPr>
                <w:rFonts w:ascii="Arial" w:hAnsi="Arial" w:cs="Arial"/>
              </w:rPr>
              <w:t>i</w:t>
            </w:r>
            <w:r w:rsidRPr="00BD015D">
              <w:rPr>
                <w:rFonts w:ascii="Arial" w:hAnsi="Arial" w:cs="Arial"/>
              </w:rPr>
              <w:t>njection</w:t>
            </w:r>
            <w:r w:rsidR="009B3D7C">
              <w:rPr>
                <w:rFonts w:ascii="Arial" w:hAnsi="Arial" w:cs="Arial"/>
              </w:rPr>
              <w:t xml:space="preserve"> </w:t>
            </w:r>
            <w:r w:rsidRPr="00BD015D">
              <w:rPr>
                <w:rFonts w:ascii="Arial" w:hAnsi="Arial" w:cs="Arial"/>
              </w:rPr>
              <w:t>10ml</w:t>
            </w:r>
          </w:p>
        </w:tc>
        <w:tc>
          <w:tcPr>
            <w:tcW w:w="1954" w:type="dxa"/>
          </w:tcPr>
          <w:p w14:paraId="79A31A68" w14:textId="77777777" w:rsidR="006404D4" w:rsidRPr="00BD015D" w:rsidRDefault="006404D4" w:rsidP="008D49BF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306" w:type="dxa"/>
            <w:shd w:val="clear" w:color="auto" w:fill="auto"/>
          </w:tcPr>
          <w:p w14:paraId="50B531B5" w14:textId="3C183726" w:rsidR="006404D4" w:rsidRPr="00BD015D" w:rsidRDefault="006404D4" w:rsidP="00C064F6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Arial" w:hAnsi="Arial" w:cs="Arial"/>
              </w:rPr>
            </w:pPr>
            <w:r w:rsidRPr="00BD015D">
              <w:rPr>
                <w:rFonts w:ascii="Arial" w:hAnsi="Arial" w:cs="Arial"/>
              </w:rPr>
              <w:t>20 amps</w:t>
            </w:r>
          </w:p>
        </w:tc>
        <w:tc>
          <w:tcPr>
            <w:tcW w:w="3260" w:type="dxa"/>
          </w:tcPr>
          <w:p w14:paraId="04F3E1B9" w14:textId="77777777" w:rsidR="006404D4" w:rsidRPr="00BD015D" w:rsidRDefault="006404D4" w:rsidP="007B3B88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Arial" w:hAnsi="Arial" w:cs="Arial"/>
              </w:rPr>
            </w:pPr>
          </w:p>
        </w:tc>
      </w:tr>
      <w:tr w:rsidR="00BD015D" w:rsidRPr="00BD015D" w14:paraId="4D75B892" w14:textId="77777777" w:rsidTr="009B3D7C">
        <w:tc>
          <w:tcPr>
            <w:tcW w:w="3828" w:type="dxa"/>
            <w:shd w:val="clear" w:color="auto" w:fill="D9D9D9" w:themeFill="background1" w:themeFillShade="D9"/>
          </w:tcPr>
          <w:p w14:paraId="13AB5AB0" w14:textId="1C201F8A" w:rsidR="00BD015D" w:rsidRPr="00DB6F8F" w:rsidRDefault="00BD015D" w:rsidP="00DB6F8F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Arial" w:hAnsi="Arial" w:cs="Arial"/>
              </w:rPr>
            </w:pPr>
            <w:r w:rsidRPr="00DB6F8F">
              <w:rPr>
                <w:rFonts w:ascii="Arial" w:hAnsi="Arial" w:cs="Arial"/>
              </w:rPr>
              <w:t>Non-injectable medicines</w:t>
            </w:r>
          </w:p>
        </w:tc>
        <w:tc>
          <w:tcPr>
            <w:tcW w:w="1954" w:type="dxa"/>
            <w:shd w:val="clear" w:color="auto" w:fill="D9D9D9" w:themeFill="background1" w:themeFillShade="D9"/>
          </w:tcPr>
          <w:p w14:paraId="2FC2DDC4" w14:textId="77777777" w:rsidR="00BD015D" w:rsidRPr="00BD015D" w:rsidRDefault="00BD015D" w:rsidP="007B3B88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306" w:type="dxa"/>
            <w:shd w:val="clear" w:color="auto" w:fill="D9D9D9" w:themeFill="background1" w:themeFillShade="D9"/>
          </w:tcPr>
          <w:p w14:paraId="61C27B26" w14:textId="77777777" w:rsidR="00BD015D" w:rsidRPr="00BD015D" w:rsidRDefault="00BD015D" w:rsidP="007B3B88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3260" w:type="dxa"/>
            <w:shd w:val="clear" w:color="auto" w:fill="D9D9D9" w:themeFill="background1" w:themeFillShade="D9"/>
          </w:tcPr>
          <w:p w14:paraId="7CFB3D90" w14:textId="77777777" w:rsidR="00BD015D" w:rsidRPr="00BD015D" w:rsidRDefault="00BD015D" w:rsidP="007B3B88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Arial" w:hAnsi="Arial" w:cs="Arial"/>
              </w:rPr>
            </w:pPr>
          </w:p>
        </w:tc>
      </w:tr>
      <w:tr w:rsidR="00751F96" w:rsidRPr="00BD015D" w14:paraId="1589AB06" w14:textId="77777777" w:rsidTr="009B3D7C">
        <w:tc>
          <w:tcPr>
            <w:tcW w:w="3828" w:type="dxa"/>
            <w:shd w:val="clear" w:color="auto" w:fill="auto"/>
          </w:tcPr>
          <w:p w14:paraId="7E3245B5" w14:textId="3F58AB89" w:rsidR="00751F96" w:rsidRDefault="00751F96" w:rsidP="007B3B88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Cyclizine tablets</w:t>
            </w:r>
          </w:p>
        </w:tc>
        <w:tc>
          <w:tcPr>
            <w:tcW w:w="1954" w:type="dxa"/>
            <w:shd w:val="clear" w:color="auto" w:fill="auto"/>
          </w:tcPr>
          <w:p w14:paraId="69A931EE" w14:textId="47967B09" w:rsidR="00751F96" w:rsidRPr="00BD015D" w:rsidRDefault="00751F96" w:rsidP="008D49BF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50mg</w:t>
            </w:r>
          </w:p>
        </w:tc>
        <w:tc>
          <w:tcPr>
            <w:tcW w:w="1306" w:type="dxa"/>
            <w:shd w:val="clear" w:color="auto" w:fill="auto"/>
          </w:tcPr>
          <w:p w14:paraId="1AED56FF" w14:textId="57E6CB0C" w:rsidR="00751F96" w:rsidRPr="00BD015D" w:rsidRDefault="00751F96" w:rsidP="00C064F6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 tablets</w:t>
            </w:r>
          </w:p>
        </w:tc>
        <w:tc>
          <w:tcPr>
            <w:tcW w:w="3260" w:type="dxa"/>
            <w:shd w:val="clear" w:color="auto" w:fill="auto"/>
          </w:tcPr>
          <w:p w14:paraId="1E2F3ED1" w14:textId="77777777" w:rsidR="00751F96" w:rsidRPr="00BD015D" w:rsidRDefault="00751F96" w:rsidP="007B3B88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Arial" w:hAnsi="Arial" w:cs="Arial"/>
              </w:rPr>
            </w:pPr>
          </w:p>
        </w:tc>
      </w:tr>
      <w:tr w:rsidR="00BD015D" w:rsidRPr="00BD015D" w14:paraId="43B2F904" w14:textId="77777777" w:rsidTr="009B3D7C">
        <w:tc>
          <w:tcPr>
            <w:tcW w:w="3828" w:type="dxa"/>
            <w:shd w:val="clear" w:color="auto" w:fill="auto"/>
          </w:tcPr>
          <w:p w14:paraId="509649EE" w14:textId="45825D4A" w:rsidR="00BD015D" w:rsidRDefault="00BD015D" w:rsidP="007B3B88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Dexamethasone tablets</w:t>
            </w:r>
          </w:p>
        </w:tc>
        <w:tc>
          <w:tcPr>
            <w:tcW w:w="1954" w:type="dxa"/>
            <w:shd w:val="clear" w:color="auto" w:fill="auto"/>
          </w:tcPr>
          <w:p w14:paraId="309F11C5" w14:textId="422C36B6" w:rsidR="00BD015D" w:rsidRPr="00BD015D" w:rsidRDefault="00BD015D" w:rsidP="008D49BF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2mg</w:t>
            </w:r>
          </w:p>
        </w:tc>
        <w:tc>
          <w:tcPr>
            <w:tcW w:w="1306" w:type="dxa"/>
            <w:shd w:val="clear" w:color="auto" w:fill="auto"/>
          </w:tcPr>
          <w:p w14:paraId="61797207" w14:textId="2EBB8903" w:rsidR="00BD015D" w:rsidRPr="00BD015D" w:rsidRDefault="00BD015D" w:rsidP="00C064F6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</w:t>
            </w:r>
            <w:r w:rsidR="00751F96">
              <w:rPr>
                <w:rFonts w:ascii="Arial" w:hAnsi="Arial" w:cs="Arial"/>
              </w:rPr>
              <w:t xml:space="preserve"> tablets</w:t>
            </w:r>
          </w:p>
        </w:tc>
        <w:tc>
          <w:tcPr>
            <w:tcW w:w="3260" w:type="dxa"/>
            <w:shd w:val="clear" w:color="auto" w:fill="auto"/>
          </w:tcPr>
          <w:p w14:paraId="0B1870FB" w14:textId="77777777" w:rsidR="00BD015D" w:rsidRPr="00BD015D" w:rsidRDefault="00BD015D" w:rsidP="007B3B88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Arial" w:hAnsi="Arial" w:cs="Arial"/>
              </w:rPr>
            </w:pPr>
          </w:p>
        </w:tc>
      </w:tr>
      <w:tr w:rsidR="00BD015D" w:rsidRPr="00BD015D" w14:paraId="003CFE19" w14:textId="77777777" w:rsidTr="009B3D7C">
        <w:tc>
          <w:tcPr>
            <w:tcW w:w="3828" w:type="dxa"/>
            <w:shd w:val="clear" w:color="auto" w:fill="FFFFFF" w:themeFill="background1"/>
          </w:tcPr>
          <w:p w14:paraId="545B1F0D" w14:textId="228AEFA9" w:rsidR="00BD015D" w:rsidRDefault="00BD015D" w:rsidP="007B3B88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Haloperidol oral solution </w:t>
            </w:r>
            <w:r w:rsidR="0077775E">
              <w:rPr>
                <w:rFonts w:ascii="Arial" w:hAnsi="Arial" w:cs="Arial"/>
              </w:rPr>
              <w:t>(</w:t>
            </w:r>
            <w:r w:rsidR="009B3D7C">
              <w:rPr>
                <w:rFonts w:ascii="Arial" w:hAnsi="Arial" w:cs="Arial"/>
              </w:rPr>
              <w:t>s</w:t>
            </w:r>
            <w:r w:rsidR="0077775E">
              <w:rPr>
                <w:rFonts w:ascii="Arial" w:hAnsi="Arial" w:cs="Arial"/>
              </w:rPr>
              <w:t xml:space="preserve">ugar </w:t>
            </w:r>
            <w:r w:rsidR="009B3D7C">
              <w:rPr>
                <w:rFonts w:ascii="Arial" w:hAnsi="Arial" w:cs="Arial"/>
              </w:rPr>
              <w:t>f</w:t>
            </w:r>
            <w:r w:rsidR="0077775E">
              <w:rPr>
                <w:rFonts w:ascii="Arial" w:hAnsi="Arial" w:cs="Arial"/>
              </w:rPr>
              <w:t>ree)</w:t>
            </w:r>
          </w:p>
        </w:tc>
        <w:tc>
          <w:tcPr>
            <w:tcW w:w="1954" w:type="dxa"/>
            <w:shd w:val="clear" w:color="auto" w:fill="FFFFFF" w:themeFill="background1"/>
          </w:tcPr>
          <w:p w14:paraId="46C31734" w14:textId="12031334" w:rsidR="00BD015D" w:rsidRPr="00BD015D" w:rsidRDefault="00BD015D" w:rsidP="008D49BF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10mg/5ml</w:t>
            </w:r>
          </w:p>
        </w:tc>
        <w:tc>
          <w:tcPr>
            <w:tcW w:w="1306" w:type="dxa"/>
            <w:shd w:val="clear" w:color="auto" w:fill="FFFFFF" w:themeFill="background1"/>
          </w:tcPr>
          <w:p w14:paraId="455E0BCB" w14:textId="09A866EC" w:rsidR="00BD015D" w:rsidRPr="004900A9" w:rsidRDefault="004900A9" w:rsidP="004900A9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x 100ml</w:t>
            </w:r>
          </w:p>
        </w:tc>
        <w:tc>
          <w:tcPr>
            <w:tcW w:w="3260" w:type="dxa"/>
            <w:shd w:val="clear" w:color="auto" w:fill="FFFFFF" w:themeFill="background1"/>
          </w:tcPr>
          <w:p w14:paraId="43F745C9" w14:textId="29A06B7F" w:rsidR="00BD015D" w:rsidRPr="007F5029" w:rsidRDefault="00A7126A" w:rsidP="007F5029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Arial" w:hAnsi="Arial" w:cs="Arial"/>
              </w:rPr>
            </w:pPr>
            <w:r w:rsidRPr="007F5029">
              <w:rPr>
                <w:rFonts w:ascii="Arial" w:hAnsi="Arial" w:cs="Arial"/>
              </w:rPr>
              <w:t>Haloperidol 500m</w:t>
            </w:r>
            <w:r w:rsidR="002C4D5D" w:rsidRPr="007F5029">
              <w:rPr>
                <w:rFonts w:ascii="Arial" w:hAnsi="Arial" w:cs="Arial"/>
              </w:rPr>
              <w:t>icrogram</w:t>
            </w:r>
            <w:r w:rsidR="00A6346D" w:rsidRPr="007F5029">
              <w:rPr>
                <w:rFonts w:ascii="Arial" w:hAnsi="Arial" w:cs="Arial"/>
              </w:rPr>
              <w:t xml:space="preserve"> &amp; 1.5mg</w:t>
            </w:r>
            <w:r w:rsidRPr="007F5029">
              <w:rPr>
                <w:rFonts w:ascii="Arial" w:hAnsi="Arial" w:cs="Arial"/>
              </w:rPr>
              <w:t xml:space="preserve"> tablets are an alternative</w:t>
            </w:r>
            <w:r w:rsidR="00A6346D" w:rsidRPr="007F5029">
              <w:rPr>
                <w:rFonts w:ascii="Arial" w:hAnsi="Arial" w:cs="Arial"/>
              </w:rPr>
              <w:t xml:space="preserve"> where the solution is not appropriate</w:t>
            </w:r>
            <w:r w:rsidR="002C4D5D" w:rsidRPr="007F5029">
              <w:rPr>
                <w:rFonts w:ascii="Arial" w:hAnsi="Arial" w:cs="Arial"/>
              </w:rPr>
              <w:t xml:space="preserve"> but note </w:t>
            </w:r>
            <w:r w:rsidR="00A6346D" w:rsidRPr="007F5029">
              <w:rPr>
                <w:rFonts w:ascii="Arial" w:hAnsi="Arial" w:cs="Arial"/>
              </w:rPr>
              <w:t xml:space="preserve">the </w:t>
            </w:r>
            <w:r w:rsidR="002C4D5D" w:rsidRPr="007F5029">
              <w:rPr>
                <w:rFonts w:ascii="Arial" w:hAnsi="Arial" w:cs="Arial"/>
              </w:rPr>
              <w:t>high cost</w:t>
            </w:r>
            <w:r w:rsidR="00A6346D" w:rsidRPr="007F5029">
              <w:rPr>
                <w:rFonts w:ascii="Arial" w:hAnsi="Arial" w:cs="Arial"/>
              </w:rPr>
              <w:t xml:space="preserve"> of 500microgram strength</w:t>
            </w:r>
            <w:r w:rsidR="007F5029">
              <w:rPr>
                <w:rFonts w:ascii="Arial" w:hAnsi="Arial" w:cs="Arial"/>
              </w:rPr>
              <w:t xml:space="preserve"> tablets</w:t>
            </w:r>
            <w:r w:rsidR="00DC6797" w:rsidRPr="007F5029">
              <w:rPr>
                <w:rFonts w:ascii="Arial" w:hAnsi="Arial" w:cs="Arial"/>
              </w:rPr>
              <w:t>.</w:t>
            </w:r>
          </w:p>
        </w:tc>
      </w:tr>
      <w:tr w:rsidR="00BD015D" w:rsidRPr="00BD015D" w14:paraId="59E8BBF4" w14:textId="77777777" w:rsidTr="009B3D7C">
        <w:tc>
          <w:tcPr>
            <w:tcW w:w="3828" w:type="dxa"/>
            <w:shd w:val="clear" w:color="auto" w:fill="FFFFFF" w:themeFill="background1"/>
          </w:tcPr>
          <w:p w14:paraId="469C3098" w14:textId="280D5336" w:rsidR="00BD015D" w:rsidRPr="00BD015D" w:rsidRDefault="00BD015D" w:rsidP="007B3B88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Arial" w:hAnsi="Arial" w:cs="Arial"/>
              </w:rPr>
            </w:pPr>
            <w:r w:rsidRPr="00BD015D">
              <w:rPr>
                <w:rFonts w:ascii="Arial" w:hAnsi="Arial" w:cs="Arial"/>
              </w:rPr>
              <w:t>Lorazepam tablets TEVA</w:t>
            </w:r>
            <w:r w:rsidRPr="0077775E">
              <w:rPr>
                <w:rFonts w:ascii="Arial" w:hAnsi="Arial" w:cs="Arial"/>
                <w:vertAlign w:val="superscript"/>
              </w:rPr>
              <w:t xml:space="preserve">® </w:t>
            </w:r>
            <w:r w:rsidRPr="00BD015D">
              <w:rPr>
                <w:rFonts w:ascii="Arial" w:hAnsi="Arial" w:cs="Arial"/>
              </w:rPr>
              <w:t>or Genus</w:t>
            </w:r>
            <w:r w:rsidRPr="0077775E">
              <w:rPr>
                <w:rFonts w:ascii="Arial" w:hAnsi="Arial" w:cs="Arial"/>
                <w:vertAlign w:val="superscript"/>
              </w:rPr>
              <w:t xml:space="preserve">® </w:t>
            </w:r>
          </w:p>
        </w:tc>
        <w:tc>
          <w:tcPr>
            <w:tcW w:w="1954" w:type="dxa"/>
            <w:shd w:val="clear" w:color="auto" w:fill="FFFFFF" w:themeFill="background1"/>
          </w:tcPr>
          <w:p w14:paraId="71011819" w14:textId="4C287546" w:rsidR="00BD015D" w:rsidRPr="00BD015D" w:rsidRDefault="00BD015D" w:rsidP="008D49BF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Arial" w:hAnsi="Arial" w:cs="Arial"/>
              </w:rPr>
            </w:pPr>
            <w:r w:rsidRPr="00BD015D">
              <w:rPr>
                <w:rFonts w:ascii="Arial" w:hAnsi="Arial" w:cs="Arial"/>
              </w:rPr>
              <w:t>1mg</w:t>
            </w:r>
          </w:p>
        </w:tc>
        <w:tc>
          <w:tcPr>
            <w:tcW w:w="1306" w:type="dxa"/>
            <w:shd w:val="clear" w:color="auto" w:fill="FFFFFF" w:themeFill="background1"/>
          </w:tcPr>
          <w:p w14:paraId="520671F7" w14:textId="2769BCD3" w:rsidR="00BD015D" w:rsidRPr="00BD015D" w:rsidRDefault="00BD015D" w:rsidP="00C064F6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Arial" w:hAnsi="Arial" w:cs="Arial"/>
              </w:rPr>
            </w:pPr>
            <w:r w:rsidRPr="00BD015D">
              <w:rPr>
                <w:rFonts w:ascii="Arial" w:hAnsi="Arial" w:cs="Arial"/>
              </w:rPr>
              <w:t>28</w:t>
            </w:r>
            <w:r w:rsidR="00751F96">
              <w:rPr>
                <w:rFonts w:ascii="Arial" w:hAnsi="Arial" w:cs="Arial"/>
              </w:rPr>
              <w:t xml:space="preserve"> tablets</w:t>
            </w:r>
          </w:p>
        </w:tc>
        <w:tc>
          <w:tcPr>
            <w:tcW w:w="3260" w:type="dxa"/>
            <w:shd w:val="clear" w:color="auto" w:fill="FFFFFF" w:themeFill="background1"/>
          </w:tcPr>
          <w:p w14:paraId="5C4EE65F" w14:textId="127F3389" w:rsidR="00BD015D" w:rsidRPr="00BD015D" w:rsidRDefault="00BD015D" w:rsidP="00A7126A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Arial" w:hAnsi="Arial" w:cs="Arial"/>
              </w:rPr>
            </w:pPr>
            <w:r w:rsidRPr="00BD015D">
              <w:rPr>
                <w:rFonts w:ascii="Arial" w:hAnsi="Arial" w:cs="Arial"/>
              </w:rPr>
              <w:t>S</w:t>
            </w:r>
            <w:r w:rsidR="00E5039A">
              <w:rPr>
                <w:rFonts w:ascii="Arial" w:hAnsi="Arial" w:cs="Arial"/>
              </w:rPr>
              <w:t xml:space="preserve">ublingual </w:t>
            </w:r>
            <w:r w:rsidR="007F5029">
              <w:rPr>
                <w:rFonts w:ascii="Arial" w:hAnsi="Arial" w:cs="Arial"/>
              </w:rPr>
              <w:t>off-licence</w:t>
            </w:r>
            <w:r w:rsidRPr="00BD015D">
              <w:rPr>
                <w:rFonts w:ascii="Arial" w:hAnsi="Arial" w:cs="Arial"/>
              </w:rPr>
              <w:t xml:space="preserve"> </w:t>
            </w:r>
            <w:r w:rsidR="007F5029">
              <w:rPr>
                <w:rFonts w:ascii="Arial" w:hAnsi="Arial" w:cs="Arial"/>
              </w:rPr>
              <w:t>use</w:t>
            </w:r>
          </w:p>
        </w:tc>
      </w:tr>
      <w:tr w:rsidR="00BD015D" w:rsidRPr="00BD015D" w14:paraId="7FEEEA6E" w14:textId="77777777" w:rsidTr="009B3D7C">
        <w:tc>
          <w:tcPr>
            <w:tcW w:w="3828" w:type="dxa"/>
            <w:shd w:val="clear" w:color="auto" w:fill="FFFFFF" w:themeFill="background1"/>
          </w:tcPr>
          <w:p w14:paraId="6DC1DBFF" w14:textId="0E78A92D" w:rsidR="00BD015D" w:rsidRPr="00BD015D" w:rsidRDefault="00BD015D" w:rsidP="007B3B88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Arial" w:hAnsi="Arial" w:cs="Arial"/>
              </w:rPr>
            </w:pPr>
            <w:r w:rsidRPr="009076D6">
              <w:rPr>
                <w:rFonts w:ascii="Arial" w:hAnsi="Arial" w:cs="Arial"/>
              </w:rPr>
              <w:t xml:space="preserve">Morphine </w:t>
            </w:r>
            <w:proofErr w:type="spellStart"/>
            <w:r w:rsidRPr="009076D6">
              <w:rPr>
                <w:rFonts w:ascii="Arial" w:hAnsi="Arial" w:cs="Arial"/>
              </w:rPr>
              <w:t>sulfate</w:t>
            </w:r>
            <w:proofErr w:type="spellEnd"/>
            <w:r w:rsidRPr="009076D6">
              <w:rPr>
                <w:rFonts w:ascii="Arial" w:hAnsi="Arial" w:cs="Arial"/>
              </w:rPr>
              <w:t xml:space="preserve"> oral solution </w:t>
            </w:r>
          </w:p>
        </w:tc>
        <w:tc>
          <w:tcPr>
            <w:tcW w:w="1954" w:type="dxa"/>
            <w:shd w:val="clear" w:color="auto" w:fill="FFFFFF" w:themeFill="background1"/>
          </w:tcPr>
          <w:p w14:paraId="4121B402" w14:textId="1A430BCD" w:rsidR="00BD015D" w:rsidRPr="00BD015D" w:rsidRDefault="00BD015D" w:rsidP="008D49BF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Arial" w:hAnsi="Arial" w:cs="Arial"/>
              </w:rPr>
            </w:pPr>
            <w:r w:rsidRPr="00BD015D">
              <w:rPr>
                <w:rFonts w:ascii="Arial" w:hAnsi="Arial" w:cs="Arial"/>
              </w:rPr>
              <w:t xml:space="preserve">10mg/5ml </w:t>
            </w:r>
          </w:p>
        </w:tc>
        <w:tc>
          <w:tcPr>
            <w:tcW w:w="1306" w:type="dxa"/>
            <w:shd w:val="clear" w:color="auto" w:fill="FFFFFF" w:themeFill="background1"/>
          </w:tcPr>
          <w:p w14:paraId="450379A2" w14:textId="70DDF7CF" w:rsidR="00BD015D" w:rsidRPr="00BD015D" w:rsidRDefault="00BD015D" w:rsidP="00C064F6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Arial" w:hAnsi="Arial" w:cs="Arial"/>
              </w:rPr>
            </w:pPr>
            <w:r w:rsidRPr="00BD015D">
              <w:rPr>
                <w:rFonts w:ascii="Arial" w:hAnsi="Arial" w:cs="Arial"/>
              </w:rPr>
              <w:t>1 x 100ml</w:t>
            </w:r>
          </w:p>
        </w:tc>
        <w:tc>
          <w:tcPr>
            <w:tcW w:w="3260" w:type="dxa"/>
            <w:shd w:val="clear" w:color="auto" w:fill="FFFFFF" w:themeFill="background1"/>
          </w:tcPr>
          <w:p w14:paraId="315E0B94" w14:textId="77777777" w:rsidR="00BD015D" w:rsidRPr="00BD015D" w:rsidRDefault="00BD015D" w:rsidP="007B3B88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Arial" w:hAnsi="Arial" w:cs="Arial"/>
              </w:rPr>
            </w:pPr>
          </w:p>
        </w:tc>
      </w:tr>
      <w:tr w:rsidR="00C55D87" w:rsidRPr="00BD015D" w14:paraId="0A7778B1" w14:textId="77777777" w:rsidTr="009B3D7C">
        <w:tc>
          <w:tcPr>
            <w:tcW w:w="3828" w:type="dxa"/>
            <w:shd w:val="clear" w:color="auto" w:fill="FFFFFF" w:themeFill="background1"/>
          </w:tcPr>
          <w:p w14:paraId="651C83E4" w14:textId="78BF414B" w:rsidR="00C55D87" w:rsidRPr="009076D6" w:rsidRDefault="00C55D87" w:rsidP="007B3B88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Oxycodone oral solution</w:t>
            </w:r>
          </w:p>
        </w:tc>
        <w:tc>
          <w:tcPr>
            <w:tcW w:w="1954" w:type="dxa"/>
            <w:shd w:val="clear" w:color="auto" w:fill="FFFFFF" w:themeFill="background1"/>
          </w:tcPr>
          <w:p w14:paraId="11FC9FA4" w14:textId="1CFEA427" w:rsidR="00C55D87" w:rsidRPr="00BD015D" w:rsidRDefault="00C55D87" w:rsidP="008D49BF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5mg/5ml</w:t>
            </w:r>
          </w:p>
        </w:tc>
        <w:tc>
          <w:tcPr>
            <w:tcW w:w="1306" w:type="dxa"/>
            <w:shd w:val="clear" w:color="auto" w:fill="FFFFFF" w:themeFill="background1"/>
          </w:tcPr>
          <w:p w14:paraId="238519F1" w14:textId="04D90C2A" w:rsidR="00C55D87" w:rsidRPr="00BD015D" w:rsidRDefault="00C55D87" w:rsidP="00C064F6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x 250ml</w:t>
            </w:r>
          </w:p>
        </w:tc>
        <w:tc>
          <w:tcPr>
            <w:tcW w:w="3260" w:type="dxa"/>
            <w:shd w:val="clear" w:color="auto" w:fill="FFFFFF" w:themeFill="background1"/>
          </w:tcPr>
          <w:p w14:paraId="4440F157" w14:textId="77777777" w:rsidR="00C55D87" w:rsidRPr="00BD015D" w:rsidRDefault="00C55D87" w:rsidP="007B3B88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Arial" w:hAnsi="Arial" w:cs="Arial"/>
              </w:rPr>
            </w:pPr>
          </w:p>
        </w:tc>
      </w:tr>
    </w:tbl>
    <w:p w14:paraId="64648F09" w14:textId="77777777" w:rsidR="00E5039A" w:rsidRDefault="00E5039A" w:rsidP="00CA435A">
      <w:pPr>
        <w:spacing w:before="160" w:after="60"/>
        <w:jc w:val="center"/>
        <w:rPr>
          <w:rFonts w:ascii="Arial" w:hAnsi="Arial" w:cs="Arial"/>
          <w:b/>
          <w:bCs/>
        </w:rPr>
      </w:pPr>
    </w:p>
    <w:p w14:paraId="58B17F66" w14:textId="34E8DC9F" w:rsidR="00751F96" w:rsidRPr="00BD015D" w:rsidRDefault="00751F96" w:rsidP="00CA435A">
      <w:pPr>
        <w:spacing w:before="160" w:after="60"/>
        <w:jc w:val="center"/>
        <w:rPr>
          <w:rFonts w:ascii="Arial" w:hAnsi="Arial" w:cs="Arial"/>
          <w:b/>
          <w:bCs/>
        </w:rPr>
      </w:pPr>
      <w:r w:rsidRPr="00BD015D">
        <w:rPr>
          <w:rFonts w:ascii="Arial" w:hAnsi="Arial" w:cs="Arial"/>
          <w:b/>
          <w:bCs/>
        </w:rPr>
        <w:t xml:space="preserve">Extended </w:t>
      </w:r>
      <w:r w:rsidR="00CA435A">
        <w:rPr>
          <w:rFonts w:ascii="Arial" w:hAnsi="Arial" w:cs="Arial"/>
          <w:b/>
          <w:bCs/>
        </w:rPr>
        <w:t>L</w:t>
      </w:r>
      <w:r w:rsidRPr="00BD015D">
        <w:rPr>
          <w:rFonts w:ascii="Arial" w:hAnsi="Arial" w:cs="Arial"/>
          <w:b/>
          <w:bCs/>
        </w:rPr>
        <w:t xml:space="preserve">ist </w:t>
      </w:r>
      <w:r w:rsidR="00CA435A">
        <w:rPr>
          <w:rFonts w:ascii="Arial" w:hAnsi="Arial" w:cs="Arial"/>
          <w:b/>
          <w:bCs/>
        </w:rPr>
        <w:t xml:space="preserve">Kept Only </w:t>
      </w:r>
      <w:r w:rsidRPr="00BD015D">
        <w:rPr>
          <w:rFonts w:ascii="Arial" w:hAnsi="Arial" w:cs="Arial"/>
          <w:b/>
          <w:bCs/>
        </w:rPr>
        <w:t xml:space="preserve">at The Wicker Pharmacy </w:t>
      </w:r>
      <w:r w:rsidR="0077775E">
        <w:rPr>
          <w:rFonts w:ascii="Arial" w:hAnsi="Arial" w:cs="Arial"/>
          <w:b/>
          <w:bCs/>
        </w:rPr>
        <w:t xml:space="preserve">&amp; </w:t>
      </w:r>
      <w:r w:rsidRPr="00A7126A">
        <w:rPr>
          <w:rFonts w:ascii="Arial" w:hAnsi="Arial" w:cs="Arial"/>
          <w:b/>
          <w:bCs/>
        </w:rPr>
        <w:t>Sheffield Late Night Pharmacy</w:t>
      </w:r>
    </w:p>
    <w:tbl>
      <w:tblPr>
        <w:tblStyle w:val="TableGrid"/>
        <w:tblpPr w:leftFromText="180" w:rightFromText="180" w:vertAnchor="text" w:horzAnchor="margin" w:tblpX="108" w:tblpY="60"/>
        <w:tblW w:w="10314" w:type="dxa"/>
        <w:tblLayout w:type="fixed"/>
        <w:tblLook w:val="04A0" w:firstRow="1" w:lastRow="0" w:firstColumn="1" w:lastColumn="0" w:noHBand="0" w:noVBand="1"/>
      </w:tblPr>
      <w:tblGrid>
        <w:gridCol w:w="3794"/>
        <w:gridCol w:w="1984"/>
        <w:gridCol w:w="1305"/>
        <w:gridCol w:w="3231"/>
      </w:tblGrid>
      <w:tr w:rsidR="00751F96" w:rsidRPr="00BD015D" w14:paraId="41AAE2B1" w14:textId="77777777" w:rsidTr="00DC6797">
        <w:tc>
          <w:tcPr>
            <w:tcW w:w="3794" w:type="dxa"/>
          </w:tcPr>
          <w:p w14:paraId="1FD7DFC4" w14:textId="24A198D2" w:rsidR="00751F96" w:rsidRPr="00BD015D" w:rsidRDefault="00751F96" w:rsidP="00751F96">
            <w:pPr>
              <w:spacing w:before="60" w:after="60"/>
              <w:rPr>
                <w:rFonts w:ascii="Arial" w:hAnsi="Arial" w:cs="Arial"/>
              </w:rPr>
            </w:pPr>
            <w:r w:rsidRPr="00BD015D">
              <w:rPr>
                <w:rFonts w:ascii="Arial" w:hAnsi="Arial" w:cs="Arial"/>
              </w:rPr>
              <w:t xml:space="preserve">Dexamethasone injection </w:t>
            </w:r>
          </w:p>
        </w:tc>
        <w:tc>
          <w:tcPr>
            <w:tcW w:w="1984" w:type="dxa"/>
          </w:tcPr>
          <w:p w14:paraId="37B03141" w14:textId="0C431CA2" w:rsidR="00751F96" w:rsidRPr="00BD015D" w:rsidRDefault="00751F96" w:rsidP="008D49BF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  <w:r w:rsidR="002C4D5D">
              <w:rPr>
                <w:rFonts w:ascii="Arial" w:hAnsi="Arial" w:cs="Arial"/>
              </w:rPr>
              <w:t>8</w:t>
            </w:r>
            <w:r>
              <w:rPr>
                <w:rFonts w:ascii="Arial" w:hAnsi="Arial" w:cs="Arial"/>
              </w:rPr>
              <w:t>mg/ml</w:t>
            </w:r>
          </w:p>
        </w:tc>
        <w:tc>
          <w:tcPr>
            <w:tcW w:w="1305" w:type="dxa"/>
          </w:tcPr>
          <w:p w14:paraId="7D5E564A" w14:textId="77777777" w:rsidR="00751F96" w:rsidRPr="00BD015D" w:rsidRDefault="00751F96" w:rsidP="00C064F6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 amps</w:t>
            </w:r>
          </w:p>
        </w:tc>
        <w:tc>
          <w:tcPr>
            <w:tcW w:w="3231" w:type="dxa"/>
          </w:tcPr>
          <w:p w14:paraId="27214042" w14:textId="40ED30E2" w:rsidR="00751F96" w:rsidRPr="00BD015D" w:rsidRDefault="00751F96" w:rsidP="00751F96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751F96" w:rsidRPr="00BD015D" w14:paraId="6F81CF5C" w14:textId="77777777" w:rsidTr="00DC6797">
        <w:tc>
          <w:tcPr>
            <w:tcW w:w="3794" w:type="dxa"/>
          </w:tcPr>
          <w:p w14:paraId="53C77B6A" w14:textId="77777777" w:rsidR="00751F96" w:rsidRPr="00BD015D" w:rsidRDefault="00751F96" w:rsidP="00751F96">
            <w:pPr>
              <w:spacing w:before="60" w:after="60"/>
              <w:rPr>
                <w:rFonts w:ascii="Arial" w:hAnsi="Arial" w:cs="Arial"/>
              </w:rPr>
            </w:pPr>
            <w:r w:rsidRPr="00A7126A">
              <w:rPr>
                <w:rFonts w:ascii="Arial" w:hAnsi="Arial" w:cs="Arial"/>
              </w:rPr>
              <w:t xml:space="preserve">Clonazepam injection </w:t>
            </w:r>
          </w:p>
        </w:tc>
        <w:tc>
          <w:tcPr>
            <w:tcW w:w="1984" w:type="dxa"/>
          </w:tcPr>
          <w:p w14:paraId="26D6668E" w14:textId="77777777" w:rsidR="00751F96" w:rsidRDefault="00751F96" w:rsidP="008D49BF">
            <w:pPr>
              <w:spacing w:before="60" w:after="60"/>
              <w:rPr>
                <w:rFonts w:ascii="Arial" w:hAnsi="Arial" w:cs="Arial"/>
              </w:rPr>
            </w:pPr>
            <w:r w:rsidRPr="00A7126A">
              <w:rPr>
                <w:rFonts w:ascii="Arial" w:hAnsi="Arial" w:cs="Arial"/>
              </w:rPr>
              <w:t>1mg/ml</w:t>
            </w:r>
          </w:p>
        </w:tc>
        <w:tc>
          <w:tcPr>
            <w:tcW w:w="1305" w:type="dxa"/>
          </w:tcPr>
          <w:p w14:paraId="0A290F49" w14:textId="77777777" w:rsidR="00751F96" w:rsidRDefault="00751F96" w:rsidP="00C064F6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 amps</w:t>
            </w:r>
          </w:p>
        </w:tc>
        <w:tc>
          <w:tcPr>
            <w:tcW w:w="3231" w:type="dxa"/>
          </w:tcPr>
          <w:p w14:paraId="643C11C0" w14:textId="77777777" w:rsidR="00751F96" w:rsidRPr="00BD015D" w:rsidRDefault="00751F96" w:rsidP="00751F96">
            <w:pPr>
              <w:spacing w:before="60" w:after="60"/>
              <w:rPr>
                <w:rFonts w:ascii="Arial" w:hAnsi="Arial" w:cs="Arial"/>
              </w:rPr>
            </w:pPr>
            <w:r w:rsidRPr="00A7126A">
              <w:rPr>
                <w:rFonts w:ascii="Arial" w:hAnsi="Arial" w:cs="Arial"/>
              </w:rPr>
              <w:t>Unlicensed medicine</w:t>
            </w:r>
          </w:p>
        </w:tc>
      </w:tr>
      <w:tr w:rsidR="00751F96" w:rsidRPr="00BD015D" w14:paraId="4A7B3C8A" w14:textId="77777777" w:rsidTr="00DC6797">
        <w:tc>
          <w:tcPr>
            <w:tcW w:w="3794" w:type="dxa"/>
          </w:tcPr>
          <w:p w14:paraId="61FCE9BE" w14:textId="0C582FC4" w:rsidR="00751F96" w:rsidRPr="002C4D5D" w:rsidRDefault="00751F96" w:rsidP="002C4D5D">
            <w:pPr>
              <w:spacing w:before="60" w:after="60"/>
              <w:rPr>
                <w:rFonts w:ascii="Arial" w:hAnsi="Arial" w:cs="Arial"/>
              </w:rPr>
            </w:pPr>
            <w:proofErr w:type="spellStart"/>
            <w:r w:rsidRPr="002C4D5D">
              <w:rPr>
                <w:rFonts w:ascii="Arial" w:hAnsi="Arial" w:cs="Arial"/>
              </w:rPr>
              <w:t>Glycopyrronium</w:t>
            </w:r>
            <w:proofErr w:type="spellEnd"/>
            <w:r w:rsidRPr="002C4D5D">
              <w:rPr>
                <w:rFonts w:ascii="Arial" w:hAnsi="Arial" w:cs="Arial"/>
              </w:rPr>
              <w:t xml:space="preserve"> </w:t>
            </w:r>
            <w:r w:rsidR="00AC6DC0">
              <w:rPr>
                <w:rFonts w:ascii="Arial" w:hAnsi="Arial" w:cs="Arial"/>
              </w:rPr>
              <w:t>b</w:t>
            </w:r>
            <w:r w:rsidRPr="002C4D5D">
              <w:rPr>
                <w:rFonts w:ascii="Arial" w:hAnsi="Arial" w:cs="Arial"/>
              </w:rPr>
              <w:t xml:space="preserve">romide </w:t>
            </w:r>
            <w:r w:rsidR="00AC6DC0">
              <w:rPr>
                <w:rFonts w:ascii="Arial" w:hAnsi="Arial" w:cs="Arial"/>
              </w:rPr>
              <w:t>i</w:t>
            </w:r>
            <w:r w:rsidRPr="002C4D5D">
              <w:rPr>
                <w:rFonts w:ascii="Arial" w:hAnsi="Arial" w:cs="Arial"/>
              </w:rPr>
              <w:t>njection</w:t>
            </w:r>
          </w:p>
        </w:tc>
        <w:tc>
          <w:tcPr>
            <w:tcW w:w="1984" w:type="dxa"/>
          </w:tcPr>
          <w:p w14:paraId="3E9FF876" w14:textId="7EB27B25" w:rsidR="00751F96" w:rsidRDefault="002C4D5D" w:rsidP="008D49BF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200</w:t>
            </w:r>
            <w:r w:rsidR="00751F96" w:rsidRPr="00A7126A">
              <w:rPr>
                <w:rFonts w:ascii="Arial" w:hAnsi="Arial" w:cs="Arial"/>
              </w:rPr>
              <w:t>m</w:t>
            </w:r>
            <w:r>
              <w:rPr>
                <w:rFonts w:ascii="Arial" w:hAnsi="Arial" w:cs="Arial"/>
              </w:rPr>
              <w:t>icrog</w:t>
            </w:r>
            <w:r w:rsidR="009B3D7C">
              <w:rPr>
                <w:rFonts w:ascii="Arial" w:hAnsi="Arial" w:cs="Arial"/>
              </w:rPr>
              <w:t>ram</w:t>
            </w:r>
            <w:r w:rsidR="00751F96" w:rsidRPr="00A7126A">
              <w:rPr>
                <w:rFonts w:ascii="Arial" w:hAnsi="Arial" w:cs="Arial"/>
              </w:rPr>
              <w:t>/ml</w:t>
            </w:r>
          </w:p>
        </w:tc>
        <w:tc>
          <w:tcPr>
            <w:tcW w:w="1305" w:type="dxa"/>
          </w:tcPr>
          <w:p w14:paraId="1A0BA9ED" w14:textId="77777777" w:rsidR="00751F96" w:rsidRPr="00BD015D" w:rsidRDefault="00751F96" w:rsidP="00C064F6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 amps</w:t>
            </w:r>
          </w:p>
        </w:tc>
        <w:tc>
          <w:tcPr>
            <w:tcW w:w="3231" w:type="dxa"/>
          </w:tcPr>
          <w:p w14:paraId="4C82A185" w14:textId="77777777" w:rsidR="00751F96" w:rsidRPr="00BD015D" w:rsidRDefault="00751F96" w:rsidP="00751F96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751F96" w:rsidRPr="00BD015D" w14:paraId="1E728433" w14:textId="77777777" w:rsidTr="00DC6797">
        <w:tc>
          <w:tcPr>
            <w:tcW w:w="3794" w:type="dxa"/>
          </w:tcPr>
          <w:p w14:paraId="2421578A" w14:textId="77777777" w:rsidR="00751F96" w:rsidRPr="00A7126A" w:rsidRDefault="00751F96" w:rsidP="00751F96">
            <w:pPr>
              <w:spacing w:before="60" w:after="60"/>
              <w:rPr>
                <w:rFonts w:ascii="Arial" w:hAnsi="Arial" w:cs="Arial"/>
              </w:rPr>
            </w:pPr>
            <w:r w:rsidRPr="00A7126A">
              <w:rPr>
                <w:rFonts w:ascii="Arial" w:hAnsi="Arial" w:cs="Arial"/>
              </w:rPr>
              <w:t xml:space="preserve">Levetiracetam injection </w:t>
            </w:r>
          </w:p>
        </w:tc>
        <w:tc>
          <w:tcPr>
            <w:tcW w:w="1984" w:type="dxa"/>
          </w:tcPr>
          <w:p w14:paraId="2E28060D" w14:textId="77777777" w:rsidR="00751F96" w:rsidRDefault="00751F96" w:rsidP="008D49BF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100mg/ml</w:t>
            </w:r>
          </w:p>
        </w:tc>
        <w:tc>
          <w:tcPr>
            <w:tcW w:w="1305" w:type="dxa"/>
          </w:tcPr>
          <w:p w14:paraId="507CEE0C" w14:textId="77777777" w:rsidR="00751F96" w:rsidRDefault="00751F96" w:rsidP="00C064F6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 amps</w:t>
            </w:r>
          </w:p>
        </w:tc>
        <w:tc>
          <w:tcPr>
            <w:tcW w:w="3231" w:type="dxa"/>
          </w:tcPr>
          <w:p w14:paraId="63C52D94" w14:textId="77777777" w:rsidR="00751F96" w:rsidRPr="00BD015D" w:rsidRDefault="00751F96" w:rsidP="00751F96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751F96" w:rsidRPr="00BD015D" w14:paraId="66495D0F" w14:textId="77777777" w:rsidTr="00DC6797">
        <w:tc>
          <w:tcPr>
            <w:tcW w:w="3794" w:type="dxa"/>
          </w:tcPr>
          <w:p w14:paraId="2A464E8D" w14:textId="77777777" w:rsidR="00751F96" w:rsidRPr="00A7126A" w:rsidRDefault="00751F96" w:rsidP="00751F96">
            <w:pPr>
              <w:spacing w:before="60" w:after="60"/>
              <w:rPr>
                <w:rFonts w:ascii="Arial" w:hAnsi="Arial" w:cs="Arial"/>
              </w:rPr>
            </w:pPr>
            <w:r w:rsidRPr="00A7126A">
              <w:rPr>
                <w:rFonts w:ascii="Arial" w:hAnsi="Arial" w:cs="Arial"/>
              </w:rPr>
              <w:t xml:space="preserve">Methadone </w:t>
            </w:r>
            <w:r>
              <w:rPr>
                <w:rFonts w:ascii="Arial" w:hAnsi="Arial" w:cs="Arial"/>
              </w:rPr>
              <w:t>injection</w:t>
            </w:r>
          </w:p>
        </w:tc>
        <w:tc>
          <w:tcPr>
            <w:tcW w:w="1984" w:type="dxa"/>
          </w:tcPr>
          <w:p w14:paraId="66404FA3" w14:textId="77777777" w:rsidR="00751F96" w:rsidRDefault="00751F96" w:rsidP="008D49BF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10mg/ml</w:t>
            </w:r>
          </w:p>
        </w:tc>
        <w:tc>
          <w:tcPr>
            <w:tcW w:w="1305" w:type="dxa"/>
          </w:tcPr>
          <w:p w14:paraId="4C3C06F1" w14:textId="77777777" w:rsidR="00751F96" w:rsidRDefault="00751F96" w:rsidP="00C064F6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 amps</w:t>
            </w:r>
          </w:p>
        </w:tc>
        <w:tc>
          <w:tcPr>
            <w:tcW w:w="3231" w:type="dxa"/>
          </w:tcPr>
          <w:p w14:paraId="35E32684" w14:textId="77777777" w:rsidR="00751F96" w:rsidRPr="00BD015D" w:rsidRDefault="00751F96" w:rsidP="00751F96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751F96" w:rsidRPr="00BD015D" w14:paraId="508E3154" w14:textId="77777777" w:rsidTr="00DC6797">
        <w:tc>
          <w:tcPr>
            <w:tcW w:w="3794" w:type="dxa"/>
          </w:tcPr>
          <w:p w14:paraId="2783F0C0" w14:textId="31C819D2" w:rsidR="00751F96" w:rsidRPr="00BD015D" w:rsidRDefault="00751F96" w:rsidP="00751F96">
            <w:pPr>
              <w:spacing w:before="60" w:after="60"/>
              <w:rPr>
                <w:rFonts w:ascii="Arial" w:hAnsi="Arial" w:cs="Arial"/>
              </w:rPr>
            </w:pPr>
            <w:r w:rsidRPr="00A7126A">
              <w:rPr>
                <w:rFonts w:ascii="Arial" w:hAnsi="Arial" w:cs="Arial"/>
              </w:rPr>
              <w:t xml:space="preserve">Morphine </w:t>
            </w:r>
            <w:proofErr w:type="spellStart"/>
            <w:r w:rsidRPr="00A7126A">
              <w:rPr>
                <w:rFonts w:ascii="Arial" w:hAnsi="Arial" w:cs="Arial"/>
              </w:rPr>
              <w:t>sulfate</w:t>
            </w:r>
            <w:proofErr w:type="spellEnd"/>
            <w:r w:rsidRPr="00A7126A">
              <w:rPr>
                <w:rFonts w:ascii="Arial" w:hAnsi="Arial" w:cs="Arial"/>
              </w:rPr>
              <w:t xml:space="preserve"> injection</w:t>
            </w:r>
          </w:p>
        </w:tc>
        <w:tc>
          <w:tcPr>
            <w:tcW w:w="1984" w:type="dxa"/>
          </w:tcPr>
          <w:p w14:paraId="0BB7C999" w14:textId="77777777" w:rsidR="00751F96" w:rsidRPr="00BD015D" w:rsidRDefault="00751F96" w:rsidP="008D49BF">
            <w:pPr>
              <w:spacing w:before="60" w:after="60"/>
              <w:rPr>
                <w:rFonts w:ascii="Arial" w:hAnsi="Arial" w:cs="Arial"/>
              </w:rPr>
            </w:pPr>
            <w:r w:rsidRPr="00BD015D">
              <w:rPr>
                <w:rFonts w:ascii="Arial" w:hAnsi="Arial" w:cs="Arial"/>
              </w:rPr>
              <w:t>30mg/ml</w:t>
            </w:r>
          </w:p>
        </w:tc>
        <w:tc>
          <w:tcPr>
            <w:tcW w:w="1305" w:type="dxa"/>
          </w:tcPr>
          <w:p w14:paraId="24BDAFE0" w14:textId="77777777" w:rsidR="00751F96" w:rsidRPr="00BD015D" w:rsidRDefault="00751F96" w:rsidP="00C064F6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 amps</w:t>
            </w:r>
          </w:p>
        </w:tc>
        <w:tc>
          <w:tcPr>
            <w:tcW w:w="3231" w:type="dxa"/>
          </w:tcPr>
          <w:p w14:paraId="1C10EE2F" w14:textId="77777777" w:rsidR="00751F96" w:rsidRPr="00BD015D" w:rsidRDefault="00751F96" w:rsidP="00751F96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AC6DC0" w:rsidRPr="00BD015D" w14:paraId="46932F47" w14:textId="77777777" w:rsidTr="00DC6797">
        <w:tc>
          <w:tcPr>
            <w:tcW w:w="3794" w:type="dxa"/>
          </w:tcPr>
          <w:p w14:paraId="33BFB19B" w14:textId="6F4A7143" w:rsidR="00AC6DC0" w:rsidRDefault="00AC6DC0" w:rsidP="00751F96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Ketorolac trometamol injection</w:t>
            </w:r>
          </w:p>
        </w:tc>
        <w:tc>
          <w:tcPr>
            <w:tcW w:w="1984" w:type="dxa"/>
          </w:tcPr>
          <w:p w14:paraId="5C0D548F" w14:textId="3EBF44C1" w:rsidR="00AC6DC0" w:rsidRPr="00BD015D" w:rsidRDefault="00AC6DC0" w:rsidP="008D49BF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30mg/ml</w:t>
            </w:r>
          </w:p>
        </w:tc>
        <w:tc>
          <w:tcPr>
            <w:tcW w:w="1305" w:type="dxa"/>
          </w:tcPr>
          <w:p w14:paraId="0671D635" w14:textId="7FFF4A9C" w:rsidR="00AC6DC0" w:rsidRDefault="00AC6DC0" w:rsidP="00C064F6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 amps</w:t>
            </w:r>
          </w:p>
        </w:tc>
        <w:tc>
          <w:tcPr>
            <w:tcW w:w="3231" w:type="dxa"/>
          </w:tcPr>
          <w:p w14:paraId="58336414" w14:textId="41C8072D" w:rsidR="00AC6DC0" w:rsidRPr="00BD015D" w:rsidRDefault="00AC6DC0" w:rsidP="00751F96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Only kept at Wicker Pharmacy</w:t>
            </w:r>
          </w:p>
        </w:tc>
      </w:tr>
    </w:tbl>
    <w:p w14:paraId="50507FB3" w14:textId="3D71FB13" w:rsidR="002C4D5D" w:rsidRPr="002C4D5D" w:rsidRDefault="002C4D5D" w:rsidP="00CA435A">
      <w:pPr>
        <w:tabs>
          <w:tab w:val="left" w:pos="1622"/>
        </w:tabs>
        <w:rPr>
          <w:rFonts w:ascii="Arial" w:hAnsi="Arial" w:cs="Arial"/>
        </w:rPr>
      </w:pPr>
    </w:p>
    <w:sectPr w:rsidR="002C4D5D" w:rsidRPr="002C4D5D" w:rsidSect="00A7126A">
      <w:headerReference w:type="default" r:id="rId7"/>
      <w:footerReference w:type="default" r:id="rId8"/>
      <w:pgSz w:w="11906" w:h="16838"/>
      <w:pgMar w:top="720" w:right="720" w:bottom="720" w:left="720" w:header="39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7C908B" w14:textId="77777777" w:rsidR="002E49EB" w:rsidRDefault="002E49EB" w:rsidP="00FC327A">
      <w:pPr>
        <w:spacing w:after="0" w:line="240" w:lineRule="auto"/>
      </w:pPr>
      <w:r>
        <w:separator/>
      </w:r>
    </w:p>
  </w:endnote>
  <w:endnote w:type="continuationSeparator" w:id="0">
    <w:p w14:paraId="6C312C84" w14:textId="77777777" w:rsidR="002E49EB" w:rsidRDefault="002E49EB" w:rsidP="00FC32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C84F19" w14:textId="2E07A0F9" w:rsidR="00A7126A" w:rsidRDefault="00A7126A" w:rsidP="000959EB">
    <w:pPr>
      <w:ind w:left="7200" w:firstLine="720"/>
    </w:pPr>
    <w:r w:rsidRPr="00BD015D">
      <w:rPr>
        <w:rFonts w:ascii="Arial" w:hAnsi="Arial" w:cs="Arial"/>
      </w:rPr>
      <w:t xml:space="preserve">Date agreed: </w:t>
    </w:r>
    <w:r w:rsidR="002C4D5D">
      <w:rPr>
        <w:rFonts w:ascii="Arial" w:hAnsi="Arial" w:cs="Arial"/>
      </w:rPr>
      <w:t>28.04.</w:t>
    </w:r>
    <w:r w:rsidRPr="00BD015D">
      <w:rPr>
        <w:rFonts w:ascii="Arial" w:hAnsi="Arial" w:cs="Arial"/>
      </w:rPr>
      <w:t>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DC2CBF" w14:textId="77777777" w:rsidR="002E49EB" w:rsidRDefault="002E49EB" w:rsidP="00FC327A">
      <w:pPr>
        <w:spacing w:after="0" w:line="240" w:lineRule="auto"/>
      </w:pPr>
      <w:r>
        <w:separator/>
      </w:r>
    </w:p>
  </w:footnote>
  <w:footnote w:type="continuationSeparator" w:id="0">
    <w:p w14:paraId="250E57FB" w14:textId="77777777" w:rsidR="002E49EB" w:rsidRDefault="002E49EB" w:rsidP="00FC32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45F347" w14:textId="049FBA28" w:rsidR="00BD015D" w:rsidRDefault="00BD015D" w:rsidP="00BD015D">
    <w:pPr>
      <w:pStyle w:val="Header"/>
      <w:jc w:val="right"/>
    </w:pPr>
    <w:r>
      <w:rPr>
        <w:noProof/>
      </w:rPr>
      <w:drawing>
        <wp:inline distT="0" distB="0" distL="0" distR="0" wp14:anchorId="4CC5F1A5" wp14:editId="2122EC95">
          <wp:extent cx="1870940" cy="614338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1769" cy="62117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E7E91"/>
    <w:multiLevelType w:val="hybridMultilevel"/>
    <w:tmpl w:val="A38014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B1964BC"/>
    <w:multiLevelType w:val="hybridMultilevel"/>
    <w:tmpl w:val="00FAC53A"/>
    <w:lvl w:ilvl="0" w:tplc="526EA06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041197"/>
    <w:multiLevelType w:val="hybridMultilevel"/>
    <w:tmpl w:val="3058FC0E"/>
    <w:lvl w:ilvl="0" w:tplc="36163E0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F3956"/>
    <w:multiLevelType w:val="hybridMultilevel"/>
    <w:tmpl w:val="4542886A"/>
    <w:lvl w:ilvl="0" w:tplc="D32E2D10">
      <w:start w:val="1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DD42F2"/>
    <w:multiLevelType w:val="hybridMultilevel"/>
    <w:tmpl w:val="CA5222E6"/>
    <w:lvl w:ilvl="0" w:tplc="86C22B3A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74784D"/>
    <w:multiLevelType w:val="hybridMultilevel"/>
    <w:tmpl w:val="20E41294"/>
    <w:lvl w:ilvl="0" w:tplc="9EA0E266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7DD51F6F"/>
    <w:multiLevelType w:val="hybridMultilevel"/>
    <w:tmpl w:val="32C63EA2"/>
    <w:lvl w:ilvl="0" w:tplc="9326A9B6">
      <w:start w:val="1"/>
      <w:numFmt w:val="bullet"/>
      <w:lvlText w:val=""/>
      <w:lvlJc w:val="left"/>
      <w:pPr>
        <w:ind w:left="360" w:hanging="360"/>
      </w:pPr>
      <w:rPr>
        <w:rFonts w:ascii="Symbol" w:eastAsia="Calibr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90139809">
    <w:abstractNumId w:val="5"/>
  </w:num>
  <w:num w:numId="2" w16cid:durableId="1142426230">
    <w:abstractNumId w:val="0"/>
  </w:num>
  <w:num w:numId="3" w16cid:durableId="910627579">
    <w:abstractNumId w:val="3"/>
  </w:num>
  <w:num w:numId="4" w16cid:durableId="239170992">
    <w:abstractNumId w:val="4"/>
  </w:num>
  <w:num w:numId="5" w16cid:durableId="1505241879">
    <w:abstractNumId w:val="6"/>
  </w:num>
  <w:num w:numId="6" w16cid:durableId="751392350">
    <w:abstractNumId w:val="1"/>
  </w:num>
  <w:num w:numId="7" w16cid:durableId="18872524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A18"/>
    <w:rsid w:val="00005A49"/>
    <w:rsid w:val="000959EB"/>
    <w:rsid w:val="000C45D5"/>
    <w:rsid w:val="000E1E4B"/>
    <w:rsid w:val="000F7347"/>
    <w:rsid w:val="001100A3"/>
    <w:rsid w:val="00177193"/>
    <w:rsid w:val="0019456A"/>
    <w:rsid w:val="001B0152"/>
    <w:rsid w:val="00213057"/>
    <w:rsid w:val="002353CA"/>
    <w:rsid w:val="00241374"/>
    <w:rsid w:val="002907E3"/>
    <w:rsid w:val="002B4BE1"/>
    <w:rsid w:val="002B78B6"/>
    <w:rsid w:val="002C475A"/>
    <w:rsid w:val="002C4D5D"/>
    <w:rsid w:val="002E49EB"/>
    <w:rsid w:val="00316C2E"/>
    <w:rsid w:val="00360AA9"/>
    <w:rsid w:val="00402B11"/>
    <w:rsid w:val="0043023F"/>
    <w:rsid w:val="00456C7D"/>
    <w:rsid w:val="004900A9"/>
    <w:rsid w:val="00497F9E"/>
    <w:rsid w:val="004A6B96"/>
    <w:rsid w:val="004E28B8"/>
    <w:rsid w:val="00565FCE"/>
    <w:rsid w:val="005A34E6"/>
    <w:rsid w:val="005D711F"/>
    <w:rsid w:val="005E3DC3"/>
    <w:rsid w:val="006149F1"/>
    <w:rsid w:val="006404D4"/>
    <w:rsid w:val="0069677D"/>
    <w:rsid w:val="006A4161"/>
    <w:rsid w:val="0072099D"/>
    <w:rsid w:val="00751F96"/>
    <w:rsid w:val="007547C1"/>
    <w:rsid w:val="0077775E"/>
    <w:rsid w:val="007A0CDE"/>
    <w:rsid w:val="007B3B88"/>
    <w:rsid w:val="007E7804"/>
    <w:rsid w:val="007F5029"/>
    <w:rsid w:val="008122B0"/>
    <w:rsid w:val="008813CF"/>
    <w:rsid w:val="00890B7D"/>
    <w:rsid w:val="008D49BF"/>
    <w:rsid w:val="00923411"/>
    <w:rsid w:val="00934FFB"/>
    <w:rsid w:val="009631D1"/>
    <w:rsid w:val="00967ABC"/>
    <w:rsid w:val="009925D4"/>
    <w:rsid w:val="00996508"/>
    <w:rsid w:val="009B3D7C"/>
    <w:rsid w:val="009C4A85"/>
    <w:rsid w:val="00A06EE0"/>
    <w:rsid w:val="00A0783A"/>
    <w:rsid w:val="00A34A18"/>
    <w:rsid w:val="00A5466C"/>
    <w:rsid w:val="00A6346D"/>
    <w:rsid w:val="00A7126A"/>
    <w:rsid w:val="00A97ADC"/>
    <w:rsid w:val="00AC6DC0"/>
    <w:rsid w:val="00AD6384"/>
    <w:rsid w:val="00AF0F13"/>
    <w:rsid w:val="00AF4C72"/>
    <w:rsid w:val="00B95D43"/>
    <w:rsid w:val="00BD015D"/>
    <w:rsid w:val="00BF009E"/>
    <w:rsid w:val="00C064F6"/>
    <w:rsid w:val="00C45474"/>
    <w:rsid w:val="00C460CC"/>
    <w:rsid w:val="00C55718"/>
    <w:rsid w:val="00C55D87"/>
    <w:rsid w:val="00CA435A"/>
    <w:rsid w:val="00CC029B"/>
    <w:rsid w:val="00CF5874"/>
    <w:rsid w:val="00D05693"/>
    <w:rsid w:val="00D12C34"/>
    <w:rsid w:val="00D13659"/>
    <w:rsid w:val="00D32AFD"/>
    <w:rsid w:val="00D7620F"/>
    <w:rsid w:val="00DB6F8F"/>
    <w:rsid w:val="00DC22DE"/>
    <w:rsid w:val="00DC4D63"/>
    <w:rsid w:val="00DC6797"/>
    <w:rsid w:val="00DC77E1"/>
    <w:rsid w:val="00E47833"/>
    <w:rsid w:val="00E5039A"/>
    <w:rsid w:val="00EF655A"/>
    <w:rsid w:val="00F15C44"/>
    <w:rsid w:val="00F17C9F"/>
    <w:rsid w:val="00FC3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6081C023"/>
  <w15:docId w15:val="{11D5038F-7B80-400E-B241-9FC423B1C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5874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D71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234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3411"/>
    <w:rPr>
      <w:rFonts w:ascii="Segoe UI" w:eastAsia="Calibr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923411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39"/>
    <w:rsid w:val="0069677D"/>
    <w:pPr>
      <w:spacing w:after="0" w:line="240" w:lineRule="auto"/>
    </w:pPr>
    <w:rPr>
      <w:rFonts w:ascii="Arial" w:eastAsia="Times New Roman" w:hAnsi="Arial" w:cs="Arial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D32AF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32AF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32AFD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32AF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32AFD"/>
    <w:rPr>
      <w:rFonts w:ascii="Calibri" w:eastAsia="Calibri" w:hAnsi="Calibri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FC32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327A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FC32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327A"/>
    <w:rPr>
      <w:rFonts w:ascii="Calibri" w:eastAsia="Calibri" w:hAnsi="Calibri" w:cs="Times New Roman"/>
    </w:rPr>
  </w:style>
  <w:style w:type="paragraph" w:styleId="Revision">
    <w:name w:val="Revision"/>
    <w:hidden/>
    <w:uiPriority w:val="99"/>
    <w:semiHidden/>
    <w:rsid w:val="00BD015D"/>
    <w:pPr>
      <w:spacing w:after="0" w:line="240" w:lineRule="auto"/>
    </w:pPr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BD015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D015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A7126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8D49B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386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01335AF99E7749B3DE2B2F4A6BB288" ma:contentTypeVersion="17" ma:contentTypeDescription="Create a new document." ma:contentTypeScope="" ma:versionID="d54af03ab36a9988585779eaacaef0bb">
  <xsd:schema xmlns:xsd="http://www.w3.org/2001/XMLSchema" xmlns:xs="http://www.w3.org/2001/XMLSchema" xmlns:p="http://schemas.microsoft.com/office/2006/metadata/properties" xmlns:ns1="http://schemas.microsoft.com/sharepoint/v3" xmlns:ns2="08e1e787-dd93-4a65-8479-1710123d1226" xmlns:ns3="c933ca9a-8414-4eb5-91e0-37e09e578ab2" targetNamespace="http://schemas.microsoft.com/office/2006/metadata/properties" ma:root="true" ma:fieldsID="c33cbdaf4aab43ef94dd5e4073ee480b" ns1:_="" ns2:_="" ns3:_="">
    <xsd:import namespace="http://schemas.microsoft.com/sharepoint/v3"/>
    <xsd:import namespace="08e1e787-dd93-4a65-8479-1710123d1226"/>
    <xsd:import namespace="c933ca9a-8414-4eb5-91e0-37e09e578a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e1e787-dd93-4a65-8479-1710123d12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33ca9a-8414-4eb5-91e0-37e09e578ab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912c3749-3811-4645-aeb5-1eccb0c84ef0}" ma:internalName="TaxCatchAll" ma:showField="CatchAllData" ma:web="c933ca9a-8414-4eb5-91e0-37e09e578a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08e1e787-dd93-4a65-8479-1710123d1226">
      <Terms xmlns="http://schemas.microsoft.com/office/infopath/2007/PartnerControls"/>
    </lcf76f155ced4ddcb4097134ff3c332f>
    <TaxCatchAll xmlns="c933ca9a-8414-4eb5-91e0-37e09e578ab2" xsi:nil="true"/>
  </documentManagement>
</p:properties>
</file>

<file path=customXml/itemProps1.xml><?xml version="1.0" encoding="utf-8"?>
<ds:datastoreItem xmlns:ds="http://schemas.openxmlformats.org/officeDocument/2006/customXml" ds:itemID="{2FD184C0-1CFB-4920-8274-F834C7F379FB}"/>
</file>

<file path=customXml/itemProps2.xml><?xml version="1.0" encoding="utf-8"?>
<ds:datastoreItem xmlns:ds="http://schemas.openxmlformats.org/officeDocument/2006/customXml" ds:itemID="{D849CF3A-CA77-4A2A-9BCD-68DC004015E8}"/>
</file>

<file path=customXml/itemProps3.xml><?xml version="1.0" encoding="utf-8"?>
<ds:datastoreItem xmlns:ds="http://schemas.openxmlformats.org/officeDocument/2006/customXml" ds:itemID="{76884A55-94BE-4EB7-874D-119A256642C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WSYBCSU IT Services</Company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stevefreedman321@gmail.com</dc:creator>
  <cp:lastModifiedBy>TSONEVA, Jo (NHS SOUTH YORKSHIRE ICB - 03N)</cp:lastModifiedBy>
  <cp:revision>3</cp:revision>
  <cp:lastPrinted>2020-04-21T07:29:00Z</cp:lastPrinted>
  <dcterms:created xsi:type="dcterms:W3CDTF">2023-05-02T05:14:00Z</dcterms:created>
  <dcterms:modified xsi:type="dcterms:W3CDTF">2023-05-02T05:14:00Z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0x010100E601335AF99E7749B3DE2B2F4A6BB288</vt:lpwstr>
  </property>
</Properties>
</file>